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42" w:rsidRDefault="001D1B42" w:rsidP="001D1B42">
      <w:pPr>
        <w:jc w:val="center"/>
        <w:rPr>
          <w:sz w:val="32"/>
          <w:szCs w:val="32"/>
        </w:rPr>
      </w:pPr>
      <w:bookmarkStart w:id="0" w:name="_GoBack"/>
      <w:bookmarkEnd w:id="0"/>
      <w:r>
        <w:rPr>
          <w:sz w:val="32"/>
          <w:szCs w:val="32"/>
        </w:rPr>
        <w:t xml:space="preserve">  Catholic Diocese of Northampton</w:t>
      </w:r>
    </w:p>
    <w:p w:rsidR="001D1B42" w:rsidRDefault="001D1B42" w:rsidP="001D1B42">
      <w:pPr>
        <w:jc w:val="center"/>
        <w:rPr>
          <w:sz w:val="32"/>
          <w:szCs w:val="32"/>
        </w:rPr>
      </w:pPr>
    </w:p>
    <w:p w:rsidR="001D1B42" w:rsidRDefault="001D1B42" w:rsidP="001D1B42">
      <w:pPr>
        <w:jc w:val="center"/>
        <w:rPr>
          <w:sz w:val="32"/>
          <w:szCs w:val="32"/>
        </w:rPr>
      </w:pPr>
      <w:r>
        <w:rPr>
          <w:noProof/>
        </w:rPr>
        <w:drawing>
          <wp:inline distT="0" distB="0" distL="0" distR="0">
            <wp:extent cx="2495550" cy="3533775"/>
            <wp:effectExtent l="0" t="0" r="0" b="0"/>
            <wp:docPr id="56" name="Picture 56"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at of a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3533775"/>
                    </a:xfrm>
                    <a:prstGeom prst="rect">
                      <a:avLst/>
                    </a:prstGeom>
                    <a:noFill/>
                    <a:ln>
                      <a:noFill/>
                    </a:ln>
                  </pic:spPr>
                </pic:pic>
              </a:graphicData>
            </a:graphic>
          </wp:inline>
        </w:drawing>
      </w:r>
    </w:p>
    <w:p w:rsidR="001D1B42" w:rsidRPr="001D1B42" w:rsidRDefault="001D1B42" w:rsidP="001D1B42">
      <w:pPr>
        <w:jc w:val="center"/>
        <w:rPr>
          <w:rFonts w:ascii="Arial" w:hAnsi="Arial" w:cs="Arial"/>
          <w:sz w:val="32"/>
          <w:szCs w:val="32"/>
        </w:rPr>
      </w:pPr>
      <w:r w:rsidRPr="001D1B42">
        <w:rPr>
          <w:rFonts w:ascii="Arial" w:hAnsi="Arial" w:cs="Arial"/>
          <w:sz w:val="32"/>
          <w:szCs w:val="32"/>
        </w:rPr>
        <w:t>Inspection Report of Denominational</w:t>
      </w:r>
    </w:p>
    <w:p w:rsidR="001D1B42" w:rsidRPr="001D1B42" w:rsidRDefault="001D1B42" w:rsidP="001D1B42">
      <w:pPr>
        <w:jc w:val="center"/>
        <w:rPr>
          <w:rFonts w:ascii="Arial" w:hAnsi="Arial" w:cs="Arial"/>
          <w:sz w:val="32"/>
          <w:szCs w:val="32"/>
        </w:rPr>
      </w:pPr>
      <w:r w:rsidRPr="001D1B42">
        <w:rPr>
          <w:rFonts w:ascii="Arial" w:hAnsi="Arial" w:cs="Arial"/>
          <w:sz w:val="32"/>
          <w:szCs w:val="32"/>
        </w:rPr>
        <w:t xml:space="preserve"> Character and Religious Education</w:t>
      </w:r>
    </w:p>
    <w:p w:rsidR="001D1B42" w:rsidRPr="001D1B42" w:rsidRDefault="001D1B42" w:rsidP="001D1B42">
      <w:pPr>
        <w:jc w:val="center"/>
        <w:rPr>
          <w:rFonts w:ascii="Arial" w:hAnsi="Arial" w:cs="Arial"/>
        </w:rPr>
      </w:pPr>
    </w:p>
    <w:p w:rsidR="001D1B42" w:rsidRPr="001D1B42" w:rsidRDefault="001D1B42" w:rsidP="001D1B42">
      <w:pPr>
        <w:ind w:firstLine="720"/>
        <w:jc w:val="center"/>
        <w:rPr>
          <w:rFonts w:ascii="Arial" w:hAnsi="Arial" w:cs="Arial"/>
          <w:bCs/>
        </w:rPr>
      </w:pPr>
      <w:r w:rsidRPr="001D1B42">
        <w:rPr>
          <w:rFonts w:ascii="Arial" w:hAnsi="Arial" w:cs="Arial"/>
          <w:bCs/>
        </w:rPr>
        <w:t>(Under Section 48 of the Education Act 2005)</w:t>
      </w:r>
    </w:p>
    <w:p w:rsidR="006C64B2" w:rsidRPr="00C978E5" w:rsidRDefault="006C64B2" w:rsidP="006C64B2">
      <w:pPr>
        <w:jc w:val="center"/>
        <w:rPr>
          <w:rFonts w:ascii="Arial" w:hAnsi="Arial"/>
          <w:b/>
          <w:sz w:val="32"/>
          <w:szCs w:val="32"/>
          <w:lang w:eastAsia="en-US" w:bidi="ar-DZ"/>
        </w:rPr>
      </w:pPr>
      <w:r w:rsidRPr="00C978E5">
        <w:rPr>
          <w:rFonts w:ascii="Arial" w:hAnsi="Arial"/>
          <w:b/>
          <w:sz w:val="32"/>
          <w:szCs w:val="32"/>
          <w:lang w:eastAsia="en-US" w:bidi="ar-DZ"/>
        </w:rPr>
        <w:t xml:space="preserve">ST MARGARET OF SCOTLAND CATHOLIC </w:t>
      </w:r>
    </w:p>
    <w:p w:rsidR="006C64B2" w:rsidRPr="00C978E5" w:rsidRDefault="006C64B2" w:rsidP="006C64B2">
      <w:pPr>
        <w:jc w:val="center"/>
        <w:rPr>
          <w:rFonts w:ascii="Arial" w:hAnsi="Arial"/>
          <w:b/>
          <w:sz w:val="32"/>
          <w:szCs w:val="32"/>
          <w:lang w:eastAsia="en-US" w:bidi="ar-DZ"/>
        </w:rPr>
      </w:pPr>
      <w:r w:rsidRPr="00C978E5">
        <w:rPr>
          <w:rFonts w:ascii="Arial" w:hAnsi="Arial"/>
          <w:b/>
          <w:sz w:val="32"/>
          <w:szCs w:val="32"/>
          <w:lang w:eastAsia="en-US" w:bidi="ar-DZ"/>
        </w:rPr>
        <w:t>PRIMARY SCHOOL</w:t>
      </w:r>
    </w:p>
    <w:p w:rsidR="006C64B2" w:rsidRPr="00C978E5" w:rsidRDefault="006C64B2" w:rsidP="006C64B2">
      <w:pPr>
        <w:jc w:val="center"/>
        <w:rPr>
          <w:rFonts w:ascii="Arial" w:hAnsi="Arial"/>
          <w:b/>
          <w:lang w:eastAsia="en-US" w:bidi="ar-DZ"/>
        </w:rPr>
      </w:pPr>
      <w:r w:rsidRPr="00C978E5">
        <w:rPr>
          <w:rFonts w:ascii="Arial" w:hAnsi="Arial"/>
          <w:b/>
          <w:lang w:eastAsia="en-US" w:bidi="ar-DZ"/>
        </w:rPr>
        <w:t>Rotheram Avenue, Luton, LU1 5PP</w:t>
      </w:r>
    </w:p>
    <w:p w:rsidR="006C64B2" w:rsidRPr="00C978E5" w:rsidRDefault="006C64B2" w:rsidP="006C64B2">
      <w:pPr>
        <w:jc w:val="center"/>
        <w:rPr>
          <w:rFonts w:ascii="Arial" w:hAnsi="Arial"/>
          <w:b/>
          <w:i/>
          <w:sz w:val="16"/>
          <w:szCs w:val="16"/>
          <w:lang w:eastAsia="en-US" w:bidi="ar-DZ"/>
        </w:rPr>
      </w:pPr>
    </w:p>
    <w:p w:rsidR="006C64B2" w:rsidRPr="00C978E5" w:rsidRDefault="006C64B2" w:rsidP="006C64B2">
      <w:pPr>
        <w:jc w:val="center"/>
        <w:rPr>
          <w:rFonts w:ascii="Arial" w:hAnsi="Arial"/>
          <w:lang w:eastAsia="en-US" w:bidi="ar-DZ"/>
        </w:rPr>
      </w:pPr>
      <w:r>
        <w:rPr>
          <w:rFonts w:ascii="Arial" w:hAnsi="Arial"/>
          <w:lang w:eastAsia="en-US" w:bidi="ar-DZ"/>
        </w:rPr>
        <w:t>DfS</w:t>
      </w:r>
      <w:r w:rsidRPr="00C978E5">
        <w:rPr>
          <w:rFonts w:ascii="Arial" w:hAnsi="Arial"/>
          <w:lang w:eastAsia="en-US" w:bidi="ar-DZ"/>
        </w:rPr>
        <w:t xml:space="preserve"> School No: 821/3355</w:t>
      </w:r>
    </w:p>
    <w:p w:rsidR="006C64B2" w:rsidRPr="00C978E5" w:rsidRDefault="006C64B2" w:rsidP="006C64B2">
      <w:pPr>
        <w:jc w:val="center"/>
        <w:rPr>
          <w:rFonts w:ascii="Arial" w:hAnsi="Arial"/>
          <w:lang w:eastAsia="en-US" w:bidi="ar-DZ"/>
        </w:rPr>
      </w:pPr>
      <w:r w:rsidRPr="00C978E5">
        <w:rPr>
          <w:rFonts w:ascii="Arial" w:hAnsi="Arial"/>
          <w:lang w:eastAsia="en-US" w:bidi="ar-DZ"/>
        </w:rPr>
        <w:t>URN: 109634</w:t>
      </w:r>
    </w:p>
    <w:p w:rsidR="006C64B2" w:rsidRPr="00C978E5" w:rsidRDefault="006C64B2" w:rsidP="006C64B2">
      <w:pPr>
        <w:jc w:val="center"/>
        <w:rPr>
          <w:rFonts w:ascii="Arial" w:hAnsi="Arial"/>
          <w:lang w:eastAsia="en-US" w:bidi="ar-DZ"/>
        </w:rPr>
      </w:pPr>
    </w:p>
    <w:p w:rsidR="006C64B2" w:rsidRPr="00C978E5" w:rsidRDefault="006C64B2" w:rsidP="006C64B2">
      <w:pPr>
        <w:jc w:val="center"/>
        <w:rPr>
          <w:rFonts w:ascii="Arial" w:hAnsi="Arial"/>
          <w:lang w:eastAsia="en-US" w:bidi="ar-DZ"/>
        </w:rPr>
      </w:pPr>
      <w:r w:rsidRPr="00C978E5">
        <w:rPr>
          <w:rFonts w:ascii="Arial" w:hAnsi="Arial"/>
          <w:lang w:eastAsia="en-US" w:bidi="ar-DZ"/>
        </w:rPr>
        <w:t xml:space="preserve">Headteacher: </w:t>
      </w:r>
      <w:r>
        <w:rPr>
          <w:rFonts w:ascii="Arial" w:hAnsi="Arial"/>
          <w:lang w:eastAsia="en-US" w:bidi="ar-DZ"/>
        </w:rPr>
        <w:t>Mrs G Somes</w:t>
      </w:r>
    </w:p>
    <w:p w:rsidR="006C64B2" w:rsidRPr="006C64B2" w:rsidRDefault="006C64B2" w:rsidP="006C64B2">
      <w:pPr>
        <w:jc w:val="center"/>
        <w:rPr>
          <w:rFonts w:ascii="Arial" w:hAnsi="Arial"/>
          <w:lang w:eastAsia="en-US" w:bidi="ar-DZ"/>
        </w:rPr>
      </w:pPr>
      <w:r w:rsidRPr="00C978E5">
        <w:rPr>
          <w:rFonts w:ascii="Arial" w:hAnsi="Arial"/>
          <w:lang w:eastAsia="en-US" w:bidi="ar-DZ"/>
        </w:rPr>
        <w:t xml:space="preserve">Chair of Governors: </w:t>
      </w:r>
      <w:r>
        <w:rPr>
          <w:rFonts w:ascii="Arial" w:hAnsi="Arial"/>
          <w:lang w:eastAsia="en-US" w:bidi="ar-DZ"/>
        </w:rPr>
        <w:t>Mr M</w:t>
      </w:r>
      <w:r w:rsidRPr="006C64B2">
        <w:rPr>
          <w:rFonts w:ascii="Arial" w:hAnsi="Arial"/>
          <w:lang w:eastAsia="en-US" w:bidi="ar-DZ"/>
        </w:rPr>
        <w:t xml:space="preserve"> Moore</w:t>
      </w:r>
    </w:p>
    <w:p w:rsidR="001D1B42" w:rsidRPr="001D1B42" w:rsidRDefault="001D1B42" w:rsidP="001D1B42">
      <w:pPr>
        <w:jc w:val="center"/>
        <w:rPr>
          <w:rFonts w:ascii="Arial" w:hAnsi="Arial" w:cs="Arial"/>
          <w:sz w:val="22"/>
          <w:szCs w:val="20"/>
        </w:rPr>
      </w:pPr>
    </w:p>
    <w:tbl>
      <w:tblPr>
        <w:tblW w:w="0" w:type="auto"/>
        <w:tblInd w:w="1440" w:type="dxa"/>
        <w:tblLook w:val="04A0" w:firstRow="1" w:lastRow="0" w:firstColumn="1" w:lastColumn="0" w:noHBand="0" w:noVBand="1"/>
      </w:tblPr>
      <w:tblGrid>
        <w:gridCol w:w="3204"/>
        <w:gridCol w:w="3742"/>
      </w:tblGrid>
      <w:tr w:rsidR="001D1B42" w:rsidRPr="001D1B42" w:rsidTr="001D1B42">
        <w:trPr>
          <w:trHeight w:val="141"/>
        </w:trPr>
        <w:tc>
          <w:tcPr>
            <w:tcW w:w="3204" w:type="dxa"/>
          </w:tcPr>
          <w:p w:rsidR="001D1B42" w:rsidRPr="001D1B42" w:rsidRDefault="001D1B42" w:rsidP="007D3BBB">
            <w:pPr>
              <w:jc w:val="right"/>
              <w:rPr>
                <w:rFonts w:ascii="Arial" w:hAnsi="Arial" w:cs="Arial"/>
              </w:rPr>
            </w:pPr>
            <w:r w:rsidRPr="001D1B42">
              <w:rPr>
                <w:rFonts w:ascii="Arial" w:hAnsi="Arial" w:cs="Arial"/>
              </w:rPr>
              <w:t>Reporting Inspector:</w:t>
            </w:r>
          </w:p>
        </w:tc>
        <w:tc>
          <w:tcPr>
            <w:tcW w:w="3742" w:type="dxa"/>
          </w:tcPr>
          <w:p w:rsidR="001D1B42" w:rsidRPr="001D1B42" w:rsidRDefault="001D1B42" w:rsidP="007D3BBB">
            <w:pPr>
              <w:rPr>
                <w:rFonts w:ascii="Arial" w:hAnsi="Arial" w:cs="Arial"/>
              </w:rPr>
            </w:pPr>
            <w:r>
              <w:rPr>
                <w:rFonts w:ascii="Arial" w:hAnsi="Arial" w:cs="Arial"/>
              </w:rPr>
              <w:t>Mrs R Jones</w:t>
            </w:r>
          </w:p>
        </w:tc>
      </w:tr>
      <w:tr w:rsidR="001D1B42" w:rsidRPr="001D1B42" w:rsidTr="007D3BBB">
        <w:tc>
          <w:tcPr>
            <w:tcW w:w="3204" w:type="dxa"/>
          </w:tcPr>
          <w:p w:rsidR="001D1B42" w:rsidRPr="001D1B42" w:rsidRDefault="001D1B42" w:rsidP="007D3BBB">
            <w:pPr>
              <w:jc w:val="right"/>
              <w:rPr>
                <w:rFonts w:ascii="Arial" w:hAnsi="Arial" w:cs="Arial"/>
              </w:rPr>
            </w:pPr>
            <w:r w:rsidRPr="001D1B42">
              <w:rPr>
                <w:rFonts w:ascii="Arial" w:hAnsi="Arial" w:cs="Arial"/>
              </w:rPr>
              <w:t>Associate Inspector:</w:t>
            </w:r>
          </w:p>
        </w:tc>
        <w:tc>
          <w:tcPr>
            <w:tcW w:w="3742" w:type="dxa"/>
          </w:tcPr>
          <w:p w:rsidR="001D1B42" w:rsidRPr="001D1B42" w:rsidRDefault="001D1B42" w:rsidP="007D3BBB">
            <w:pPr>
              <w:rPr>
                <w:rFonts w:ascii="Arial" w:hAnsi="Arial" w:cs="Arial"/>
              </w:rPr>
            </w:pPr>
            <w:r>
              <w:rPr>
                <w:rFonts w:ascii="Arial" w:hAnsi="Arial" w:cs="Arial"/>
              </w:rPr>
              <w:t>Mrs K Williams</w:t>
            </w:r>
          </w:p>
        </w:tc>
      </w:tr>
      <w:tr w:rsidR="001D1B42" w:rsidRPr="001D1B42" w:rsidTr="007D3BBB">
        <w:tc>
          <w:tcPr>
            <w:tcW w:w="3204" w:type="dxa"/>
          </w:tcPr>
          <w:p w:rsidR="001D1B42" w:rsidRPr="001D1B42" w:rsidRDefault="001D1B42" w:rsidP="007D3BBB">
            <w:pPr>
              <w:jc w:val="right"/>
              <w:rPr>
                <w:rFonts w:ascii="Arial" w:hAnsi="Arial" w:cs="Arial"/>
              </w:rPr>
            </w:pPr>
          </w:p>
        </w:tc>
        <w:tc>
          <w:tcPr>
            <w:tcW w:w="3742" w:type="dxa"/>
          </w:tcPr>
          <w:p w:rsidR="001D1B42" w:rsidRPr="001D1B42" w:rsidRDefault="001D1B42" w:rsidP="007D3BBB">
            <w:pPr>
              <w:rPr>
                <w:rFonts w:ascii="Arial" w:hAnsi="Arial" w:cs="Arial"/>
              </w:rPr>
            </w:pPr>
          </w:p>
        </w:tc>
      </w:tr>
      <w:tr w:rsidR="001D1B42" w:rsidRPr="001D1B42" w:rsidTr="007D3BBB">
        <w:tc>
          <w:tcPr>
            <w:tcW w:w="3204" w:type="dxa"/>
          </w:tcPr>
          <w:p w:rsidR="001D1B42" w:rsidRPr="001D1B42" w:rsidRDefault="001D1B42" w:rsidP="007D3BBB">
            <w:pPr>
              <w:keepNext/>
              <w:jc w:val="right"/>
              <w:outlineLvl w:val="1"/>
              <w:rPr>
                <w:rFonts w:ascii="Arial" w:hAnsi="Arial" w:cs="Arial"/>
                <w:b/>
                <w:bCs/>
              </w:rPr>
            </w:pPr>
            <w:r w:rsidRPr="001D1B42">
              <w:rPr>
                <w:rFonts w:ascii="Arial" w:hAnsi="Arial" w:cs="Arial"/>
                <w:b/>
                <w:bCs/>
              </w:rPr>
              <w:t>Date of Inspection:</w:t>
            </w:r>
          </w:p>
        </w:tc>
        <w:tc>
          <w:tcPr>
            <w:tcW w:w="3742" w:type="dxa"/>
          </w:tcPr>
          <w:p w:rsidR="001D1B42" w:rsidRPr="001D1B42" w:rsidRDefault="001D1B42" w:rsidP="007D3BBB">
            <w:pPr>
              <w:keepNext/>
              <w:outlineLvl w:val="1"/>
              <w:rPr>
                <w:rFonts w:ascii="Arial" w:hAnsi="Arial" w:cs="Arial"/>
                <w:b/>
                <w:bCs/>
              </w:rPr>
            </w:pPr>
            <w:r w:rsidRPr="001D1B42">
              <w:rPr>
                <w:rFonts w:ascii="Arial" w:hAnsi="Arial" w:cs="Arial"/>
                <w:b/>
                <w:bCs/>
              </w:rPr>
              <w:t xml:space="preserve">27 </w:t>
            </w:r>
            <w:r>
              <w:rPr>
                <w:rFonts w:ascii="Arial" w:hAnsi="Arial" w:cs="Arial"/>
                <w:b/>
                <w:bCs/>
              </w:rPr>
              <w:t>June 2018</w:t>
            </w:r>
          </w:p>
        </w:tc>
      </w:tr>
      <w:tr w:rsidR="001D1B42" w:rsidRPr="001D1B42" w:rsidTr="007D3BBB">
        <w:tc>
          <w:tcPr>
            <w:tcW w:w="3204" w:type="dxa"/>
          </w:tcPr>
          <w:p w:rsidR="001D1B42" w:rsidRPr="001D1B42" w:rsidRDefault="001D1B42" w:rsidP="007D3BBB">
            <w:pPr>
              <w:jc w:val="right"/>
              <w:rPr>
                <w:rFonts w:ascii="Arial" w:hAnsi="Arial" w:cs="Arial"/>
              </w:rPr>
            </w:pPr>
            <w:r w:rsidRPr="001D1B42">
              <w:rPr>
                <w:rFonts w:ascii="Arial" w:hAnsi="Arial" w:cs="Arial"/>
              </w:rPr>
              <w:t>Date Report Issued:</w:t>
            </w:r>
          </w:p>
        </w:tc>
        <w:tc>
          <w:tcPr>
            <w:tcW w:w="3742" w:type="dxa"/>
          </w:tcPr>
          <w:p w:rsidR="001D1B42" w:rsidRPr="001D1B42" w:rsidRDefault="001D1B42" w:rsidP="007D3BBB">
            <w:pPr>
              <w:rPr>
                <w:rFonts w:ascii="Arial" w:hAnsi="Arial" w:cs="Arial"/>
              </w:rPr>
            </w:pPr>
            <w:r>
              <w:rPr>
                <w:rFonts w:ascii="Arial" w:hAnsi="Arial" w:cs="Arial"/>
              </w:rPr>
              <w:t>6 July 2018</w:t>
            </w:r>
          </w:p>
        </w:tc>
      </w:tr>
      <w:tr w:rsidR="001D1B42" w:rsidRPr="001D1B42" w:rsidTr="007D3BBB">
        <w:tc>
          <w:tcPr>
            <w:tcW w:w="3204" w:type="dxa"/>
          </w:tcPr>
          <w:p w:rsidR="001D1B42" w:rsidRPr="001D1B42" w:rsidRDefault="001D1B42" w:rsidP="007D3BBB">
            <w:pPr>
              <w:jc w:val="right"/>
              <w:rPr>
                <w:rFonts w:ascii="Arial" w:hAnsi="Arial" w:cs="Arial"/>
              </w:rPr>
            </w:pPr>
          </w:p>
        </w:tc>
        <w:tc>
          <w:tcPr>
            <w:tcW w:w="3742" w:type="dxa"/>
          </w:tcPr>
          <w:p w:rsidR="001D1B42" w:rsidRPr="001D1B42" w:rsidRDefault="001D1B42" w:rsidP="007D3BBB">
            <w:pPr>
              <w:rPr>
                <w:rFonts w:ascii="Arial" w:hAnsi="Arial" w:cs="Arial"/>
              </w:rPr>
            </w:pPr>
          </w:p>
        </w:tc>
      </w:tr>
      <w:tr w:rsidR="001D1B42" w:rsidRPr="001D1B42" w:rsidTr="007D3BBB">
        <w:trPr>
          <w:trHeight w:val="70"/>
        </w:trPr>
        <w:tc>
          <w:tcPr>
            <w:tcW w:w="3204" w:type="dxa"/>
          </w:tcPr>
          <w:p w:rsidR="001D1B42" w:rsidRPr="001D1B42" w:rsidRDefault="001D1B42" w:rsidP="007D3BBB">
            <w:pPr>
              <w:jc w:val="right"/>
              <w:rPr>
                <w:rFonts w:ascii="Arial" w:hAnsi="Arial" w:cs="Arial"/>
              </w:rPr>
            </w:pPr>
            <w:r w:rsidRPr="001D1B42">
              <w:rPr>
                <w:rFonts w:ascii="Arial" w:hAnsi="Arial" w:cs="Arial"/>
              </w:rPr>
              <w:t>Date of previous Inspection:</w:t>
            </w:r>
          </w:p>
        </w:tc>
        <w:tc>
          <w:tcPr>
            <w:tcW w:w="3742" w:type="dxa"/>
          </w:tcPr>
          <w:p w:rsidR="001D1B42" w:rsidRPr="001D1B42" w:rsidRDefault="006C64B2" w:rsidP="007D3BBB">
            <w:pPr>
              <w:rPr>
                <w:rFonts w:ascii="Arial" w:hAnsi="Arial" w:cs="Arial"/>
              </w:rPr>
            </w:pPr>
            <w:r>
              <w:rPr>
                <w:rFonts w:ascii="Arial" w:hAnsi="Arial" w:cs="Arial"/>
              </w:rPr>
              <w:t>January 2013</w:t>
            </w:r>
          </w:p>
        </w:tc>
      </w:tr>
    </w:tbl>
    <w:p w:rsidR="001D1B42" w:rsidRPr="001D1B42" w:rsidRDefault="001D1B42" w:rsidP="001D1B42">
      <w:pPr>
        <w:jc w:val="center"/>
        <w:rPr>
          <w:rFonts w:ascii="Arial" w:hAnsi="Arial" w:cs="Arial"/>
          <w:sz w:val="32"/>
          <w:szCs w:val="32"/>
        </w:rPr>
      </w:pPr>
    </w:p>
    <w:p w:rsidR="006C64B2" w:rsidRPr="001D1B42" w:rsidRDefault="001D1B42" w:rsidP="006C64B2">
      <w:pPr>
        <w:jc w:val="center"/>
        <w:rPr>
          <w:rFonts w:ascii="Arial" w:hAnsi="Arial" w:cs="Arial"/>
        </w:rPr>
      </w:pPr>
      <w:r w:rsidRPr="001D1B42">
        <w:rPr>
          <w:rFonts w:ascii="Arial" w:hAnsi="Arial" w:cs="Arial"/>
        </w:rPr>
        <w:t>The School is</w:t>
      </w:r>
      <w:r w:rsidR="006C64B2">
        <w:rPr>
          <w:rFonts w:ascii="Arial" w:hAnsi="Arial" w:cs="Arial"/>
        </w:rPr>
        <w:t xml:space="preserve"> a member of St Alban’s Academy Trust</w:t>
      </w:r>
    </w:p>
    <w:p w:rsidR="001D1B42" w:rsidRPr="001D1B42" w:rsidRDefault="001D1B42" w:rsidP="006C64B2">
      <w:pPr>
        <w:jc w:val="center"/>
        <w:rPr>
          <w:rFonts w:ascii="Arial" w:hAnsi="Arial" w:cs="Arial"/>
        </w:rPr>
      </w:pPr>
      <w:r w:rsidRPr="001D1B42">
        <w:rPr>
          <w:rFonts w:ascii="Arial" w:hAnsi="Arial" w:cs="Arial"/>
        </w:rPr>
        <w:t xml:space="preserve">in the Trusteeship of the Diocese </w:t>
      </w:r>
    </w:p>
    <w:p w:rsidR="001D1B42" w:rsidRPr="001D1B42" w:rsidRDefault="001D1B42" w:rsidP="001D1B42">
      <w:pPr>
        <w:jc w:val="center"/>
        <w:rPr>
          <w:rFonts w:ascii="Arial" w:hAnsi="Arial" w:cs="Arial"/>
        </w:rPr>
      </w:pPr>
      <w:r>
        <w:rPr>
          <w:rFonts w:ascii="Arial" w:hAnsi="Arial" w:cs="Arial"/>
        </w:rPr>
        <w:br w:type="page"/>
      </w:r>
    </w:p>
    <w:p w:rsidR="00891481" w:rsidRPr="00D747A8" w:rsidRDefault="00C4516E" w:rsidP="005C3C9E">
      <w:pPr>
        <w:jc w:val="both"/>
        <w:rPr>
          <w:rFonts w:ascii="Arial" w:hAnsi="Arial" w:cs="Arial"/>
          <w:b/>
          <w:sz w:val="22"/>
          <w:szCs w:val="22"/>
        </w:rPr>
      </w:pPr>
      <w:r>
        <w:rPr>
          <w:rFonts w:ascii="Arial" w:hAnsi="Arial" w:cs="Arial"/>
          <w:b/>
          <w:sz w:val="22"/>
          <w:szCs w:val="22"/>
        </w:rPr>
        <w:lastRenderedPageBreak/>
        <w:t>Information about</w:t>
      </w:r>
      <w:r w:rsidR="005D1917" w:rsidRPr="00D747A8">
        <w:rPr>
          <w:rFonts w:ascii="Arial" w:hAnsi="Arial" w:cs="Arial"/>
          <w:b/>
          <w:sz w:val="22"/>
          <w:szCs w:val="22"/>
        </w:rPr>
        <w:t xml:space="preserve"> the School</w:t>
      </w:r>
    </w:p>
    <w:p w:rsidR="009969C6" w:rsidRDefault="001D628B" w:rsidP="005C3C9E">
      <w:pPr>
        <w:jc w:val="both"/>
        <w:rPr>
          <w:rFonts w:ascii="Arial" w:hAnsi="Arial" w:cs="Arial"/>
          <w:sz w:val="22"/>
          <w:szCs w:val="22"/>
        </w:rPr>
      </w:pPr>
      <w:r w:rsidRPr="00D747A8">
        <w:rPr>
          <w:rFonts w:ascii="Arial" w:hAnsi="Arial" w:cs="Arial"/>
          <w:sz w:val="22"/>
          <w:szCs w:val="22"/>
        </w:rPr>
        <w:t xml:space="preserve">St </w:t>
      </w:r>
      <w:r w:rsidR="00820D01">
        <w:rPr>
          <w:rFonts w:ascii="Arial" w:hAnsi="Arial" w:cs="Arial"/>
          <w:sz w:val="22"/>
          <w:szCs w:val="22"/>
        </w:rPr>
        <w:t>Mar</w:t>
      </w:r>
      <w:r w:rsidR="009969C6">
        <w:rPr>
          <w:rFonts w:ascii="Arial" w:hAnsi="Arial" w:cs="Arial"/>
          <w:sz w:val="22"/>
          <w:szCs w:val="22"/>
        </w:rPr>
        <w:t xml:space="preserve">garet of Scotland </w:t>
      </w:r>
      <w:r w:rsidR="00820D01">
        <w:rPr>
          <w:rFonts w:ascii="Arial" w:hAnsi="Arial" w:cs="Arial"/>
          <w:sz w:val="22"/>
          <w:szCs w:val="22"/>
        </w:rPr>
        <w:t>s</w:t>
      </w:r>
      <w:r w:rsidR="00F45699" w:rsidRPr="00D747A8">
        <w:rPr>
          <w:rFonts w:ascii="Arial" w:hAnsi="Arial" w:cs="Arial"/>
          <w:sz w:val="22"/>
          <w:szCs w:val="22"/>
        </w:rPr>
        <w:t xml:space="preserve">chool </w:t>
      </w:r>
      <w:r w:rsidR="009969C6">
        <w:rPr>
          <w:rFonts w:ascii="Arial" w:hAnsi="Arial" w:cs="Arial"/>
          <w:sz w:val="22"/>
          <w:szCs w:val="22"/>
        </w:rPr>
        <w:t>is a large primary school with 575 pupils on roll, of whom 62% are baptised Catholics.  The school serves three parishes in Luton, St Margaret of Scotland, Our Lady Help of the Christians and Holy Ghost. 39% of the teaching staff are Catholic and 39% of support staff are also Catholic.  The number of pupils from ethnic minority backgrounds is increasing and across the school is currently 54% with over 20 languages spoken.  12% of all pupils have SEN and 19% of pupils are in receipt of pupil premium grant.</w:t>
      </w:r>
    </w:p>
    <w:p w:rsidR="009969C6" w:rsidRDefault="009969C6" w:rsidP="005C3C9E">
      <w:pPr>
        <w:jc w:val="both"/>
        <w:rPr>
          <w:rFonts w:ascii="Arial" w:hAnsi="Arial" w:cs="Arial"/>
          <w:sz w:val="22"/>
          <w:szCs w:val="22"/>
        </w:rPr>
      </w:pPr>
    </w:p>
    <w:p w:rsidR="005D1917" w:rsidRPr="00D747A8" w:rsidRDefault="00C4516E" w:rsidP="005C3C9E">
      <w:pPr>
        <w:jc w:val="both"/>
        <w:rPr>
          <w:rFonts w:ascii="Arial" w:hAnsi="Arial" w:cs="Arial"/>
          <w:b/>
          <w:sz w:val="22"/>
          <w:szCs w:val="22"/>
        </w:rPr>
      </w:pPr>
      <w:r>
        <w:rPr>
          <w:rFonts w:ascii="Arial" w:hAnsi="Arial" w:cs="Arial"/>
          <w:b/>
          <w:sz w:val="22"/>
          <w:szCs w:val="22"/>
        </w:rPr>
        <w:t>Key g</w:t>
      </w:r>
      <w:r w:rsidR="005D1917" w:rsidRPr="00D747A8">
        <w:rPr>
          <w:rFonts w:ascii="Arial" w:hAnsi="Arial" w:cs="Arial"/>
          <w:b/>
          <w:sz w:val="22"/>
          <w:szCs w:val="22"/>
        </w:rPr>
        <w:t>rades</w:t>
      </w:r>
      <w:r>
        <w:rPr>
          <w:rFonts w:ascii="Arial" w:hAnsi="Arial" w:cs="Arial"/>
          <w:b/>
          <w:sz w:val="22"/>
          <w:szCs w:val="22"/>
        </w:rPr>
        <w:t xml:space="preserve"> for inspection</w:t>
      </w:r>
    </w:p>
    <w:p w:rsidR="005D1917" w:rsidRPr="00D747A8" w:rsidRDefault="005C3C9E" w:rsidP="005C3C9E">
      <w:pPr>
        <w:jc w:val="both"/>
        <w:rPr>
          <w:rFonts w:ascii="Arial" w:hAnsi="Arial" w:cs="Arial"/>
          <w:sz w:val="22"/>
          <w:szCs w:val="22"/>
        </w:rPr>
      </w:pPr>
      <w:r>
        <w:rPr>
          <w:rFonts w:ascii="Arial" w:hAnsi="Arial" w:cs="Arial"/>
          <w:sz w:val="22"/>
          <w:szCs w:val="22"/>
        </w:rPr>
        <w:t xml:space="preserve">1: Outstanding          2: Good            3: Satisfactory          </w:t>
      </w:r>
      <w:r w:rsidR="005D1917" w:rsidRPr="00D747A8">
        <w:rPr>
          <w:rFonts w:ascii="Arial" w:hAnsi="Arial" w:cs="Arial"/>
          <w:sz w:val="22"/>
          <w:szCs w:val="22"/>
        </w:rPr>
        <w:t>4: unsatisfactory</w:t>
      </w:r>
    </w:p>
    <w:p w:rsidR="005D1917" w:rsidRPr="00D747A8" w:rsidRDefault="005D1917" w:rsidP="005C3C9E">
      <w:pPr>
        <w:jc w:val="both"/>
        <w:rPr>
          <w:rFonts w:ascii="Arial" w:hAnsi="Arial" w:cs="Arial"/>
          <w:sz w:val="22"/>
          <w:szCs w:val="22"/>
        </w:rPr>
      </w:pPr>
    </w:p>
    <w:p w:rsidR="00766811" w:rsidRPr="005C3C9E" w:rsidRDefault="00C4516E" w:rsidP="005C3C9E">
      <w:pPr>
        <w:jc w:val="both"/>
        <w:rPr>
          <w:rFonts w:ascii="Arial" w:hAnsi="Arial" w:cs="Arial"/>
          <w:b/>
          <w:sz w:val="22"/>
          <w:szCs w:val="22"/>
        </w:rPr>
      </w:pPr>
      <w:r>
        <w:rPr>
          <w:rFonts w:ascii="Arial" w:hAnsi="Arial" w:cs="Arial"/>
          <w:b/>
          <w:sz w:val="22"/>
          <w:szCs w:val="22"/>
        </w:rPr>
        <w:t>Overall e</w:t>
      </w:r>
      <w:r w:rsidR="005D1917" w:rsidRPr="00D747A8">
        <w:rPr>
          <w:rFonts w:ascii="Arial" w:hAnsi="Arial" w:cs="Arial"/>
          <w:b/>
          <w:sz w:val="22"/>
          <w:szCs w:val="22"/>
        </w:rPr>
        <w:t>ffectiveness of th</w:t>
      </w:r>
      <w:r>
        <w:rPr>
          <w:rFonts w:ascii="Arial" w:hAnsi="Arial" w:cs="Arial"/>
          <w:b/>
          <w:sz w:val="22"/>
          <w:szCs w:val="22"/>
        </w:rPr>
        <w:t>is Catholic s</w:t>
      </w:r>
      <w:r w:rsidR="005D1917" w:rsidRPr="00D747A8">
        <w:rPr>
          <w:rFonts w:ascii="Arial" w:hAnsi="Arial" w:cs="Arial"/>
          <w:b/>
          <w:sz w:val="22"/>
          <w:szCs w:val="22"/>
        </w:rPr>
        <w:t>chool</w:t>
      </w:r>
      <w:r>
        <w:rPr>
          <w:rFonts w:ascii="Arial" w:hAnsi="Arial" w:cs="Arial"/>
          <w:b/>
          <w:sz w:val="22"/>
          <w:szCs w:val="22"/>
        </w:rPr>
        <w:tab/>
      </w:r>
      <w:r w:rsidR="005267CB" w:rsidRPr="00D747A8">
        <w:rPr>
          <w:rFonts w:ascii="Arial" w:hAnsi="Arial" w:cs="Arial"/>
          <w:b/>
          <w:sz w:val="22"/>
          <w:szCs w:val="22"/>
        </w:rPr>
        <w:tab/>
      </w:r>
      <w:r w:rsidR="00A16F99" w:rsidRPr="00D747A8">
        <w:rPr>
          <w:rFonts w:ascii="Arial" w:hAnsi="Arial" w:cs="Arial"/>
          <w:b/>
          <w:sz w:val="22"/>
          <w:szCs w:val="22"/>
        </w:rPr>
        <w:t xml:space="preserve"> </w:t>
      </w:r>
      <w:r w:rsidR="00A16F99" w:rsidRPr="00D747A8">
        <w:rPr>
          <w:rFonts w:ascii="Arial" w:hAnsi="Arial" w:cs="Arial"/>
          <w:b/>
          <w:sz w:val="22"/>
          <w:szCs w:val="22"/>
        </w:rPr>
        <w:tab/>
      </w:r>
      <w:r>
        <w:rPr>
          <w:rFonts w:ascii="Arial" w:hAnsi="Arial" w:cs="Arial"/>
          <w:b/>
          <w:sz w:val="22"/>
          <w:szCs w:val="22"/>
        </w:rPr>
        <w:t xml:space="preserve">                   </w:t>
      </w:r>
      <w:r w:rsidR="005D1917" w:rsidRPr="00D747A8">
        <w:rPr>
          <w:rFonts w:ascii="Arial" w:hAnsi="Arial" w:cs="Arial"/>
          <w:b/>
          <w:sz w:val="22"/>
          <w:szCs w:val="22"/>
        </w:rPr>
        <w:t xml:space="preserve">Grade </w:t>
      </w:r>
      <w:r w:rsidR="00B813C0">
        <w:rPr>
          <w:rFonts w:ascii="Arial" w:hAnsi="Arial" w:cs="Arial"/>
          <w:b/>
          <w:sz w:val="22"/>
          <w:szCs w:val="22"/>
        </w:rPr>
        <w:t>2</w:t>
      </w:r>
    </w:p>
    <w:p w:rsidR="00590A81" w:rsidRDefault="00820D01" w:rsidP="005C3C9E">
      <w:pPr>
        <w:jc w:val="both"/>
        <w:rPr>
          <w:rFonts w:ascii="Arial" w:hAnsi="Arial" w:cs="Arial"/>
          <w:sz w:val="22"/>
          <w:szCs w:val="22"/>
        </w:rPr>
      </w:pPr>
      <w:r>
        <w:rPr>
          <w:rFonts w:ascii="Arial" w:hAnsi="Arial" w:cs="Arial"/>
          <w:sz w:val="22"/>
          <w:szCs w:val="22"/>
        </w:rPr>
        <w:t>St Mar</w:t>
      </w:r>
      <w:r w:rsidR="009969C6">
        <w:rPr>
          <w:rFonts w:ascii="Arial" w:hAnsi="Arial" w:cs="Arial"/>
          <w:sz w:val="22"/>
          <w:szCs w:val="22"/>
        </w:rPr>
        <w:t>garet of Scotland is a good school with some outstanding features.  Under the strong lead</w:t>
      </w:r>
      <w:r w:rsidR="00EA7D4B">
        <w:rPr>
          <w:rFonts w:ascii="Arial" w:hAnsi="Arial" w:cs="Arial"/>
          <w:sz w:val="22"/>
          <w:szCs w:val="22"/>
        </w:rPr>
        <w:t>ership of the headteacher and Religious Education</w:t>
      </w:r>
      <w:r w:rsidR="009969C6">
        <w:rPr>
          <w:rFonts w:ascii="Arial" w:hAnsi="Arial" w:cs="Arial"/>
          <w:sz w:val="22"/>
          <w:szCs w:val="22"/>
        </w:rPr>
        <w:t xml:space="preserve"> subject leader, the Catholic ethos and identity is given high priority and is well supported by all staff.  One of the strengths </w:t>
      </w:r>
      <w:r w:rsidR="00384ADD">
        <w:rPr>
          <w:rFonts w:ascii="Arial" w:hAnsi="Arial" w:cs="Arial"/>
          <w:sz w:val="22"/>
          <w:szCs w:val="22"/>
        </w:rPr>
        <w:t>of the school is the effectiveness of the headteacher who has a clear vision for improvem</w:t>
      </w:r>
      <w:r w:rsidR="00EA7D4B">
        <w:rPr>
          <w:rFonts w:ascii="Arial" w:hAnsi="Arial" w:cs="Arial"/>
          <w:sz w:val="22"/>
          <w:szCs w:val="22"/>
        </w:rPr>
        <w:t xml:space="preserve">ent ably supported by the SLT. </w:t>
      </w:r>
      <w:r w:rsidR="00384ADD">
        <w:rPr>
          <w:rFonts w:ascii="Arial" w:hAnsi="Arial" w:cs="Arial"/>
          <w:sz w:val="22"/>
          <w:szCs w:val="22"/>
        </w:rPr>
        <w:t xml:space="preserve">The behaviour of the pupils is </w:t>
      </w:r>
      <w:r w:rsidR="00286121">
        <w:rPr>
          <w:rFonts w:ascii="Arial" w:hAnsi="Arial" w:cs="Arial"/>
          <w:sz w:val="22"/>
          <w:szCs w:val="22"/>
        </w:rPr>
        <w:t>outstanding;</w:t>
      </w:r>
      <w:r w:rsidR="00384ADD">
        <w:rPr>
          <w:rFonts w:ascii="Arial" w:hAnsi="Arial" w:cs="Arial"/>
          <w:sz w:val="22"/>
          <w:szCs w:val="22"/>
        </w:rPr>
        <w:t xml:space="preserve"> they enjoy their learning and are proud to be part of the school community. </w:t>
      </w:r>
      <w:r w:rsidR="00FF564A">
        <w:rPr>
          <w:rFonts w:ascii="Arial" w:hAnsi="Arial" w:cs="Arial"/>
          <w:sz w:val="22"/>
          <w:szCs w:val="22"/>
        </w:rPr>
        <w:t>Overall teaching is good.</w:t>
      </w:r>
      <w:r w:rsidR="00384ADD">
        <w:rPr>
          <w:rFonts w:ascii="Arial" w:hAnsi="Arial" w:cs="Arial"/>
          <w:sz w:val="22"/>
          <w:szCs w:val="22"/>
        </w:rPr>
        <w:t xml:space="preserve"> Parents expressed similar </w:t>
      </w:r>
      <w:r w:rsidR="00FF564A">
        <w:rPr>
          <w:rFonts w:ascii="Arial" w:hAnsi="Arial" w:cs="Arial"/>
          <w:sz w:val="22"/>
          <w:szCs w:val="22"/>
        </w:rPr>
        <w:t xml:space="preserve">strong </w:t>
      </w:r>
      <w:r w:rsidR="00384ADD">
        <w:rPr>
          <w:rFonts w:ascii="Arial" w:hAnsi="Arial" w:cs="Arial"/>
          <w:sz w:val="22"/>
          <w:szCs w:val="22"/>
        </w:rPr>
        <w:t>support</w:t>
      </w:r>
      <w:r w:rsidR="0025070A">
        <w:rPr>
          <w:rFonts w:ascii="Arial" w:hAnsi="Arial" w:cs="Arial"/>
          <w:sz w:val="22"/>
          <w:szCs w:val="22"/>
        </w:rPr>
        <w:t xml:space="preserve">. The school provides a good Religious Education </w:t>
      </w:r>
      <w:r w:rsidR="00384ADD">
        <w:rPr>
          <w:rFonts w:ascii="Arial" w:hAnsi="Arial" w:cs="Arial"/>
          <w:sz w:val="22"/>
          <w:szCs w:val="22"/>
        </w:rPr>
        <w:t xml:space="preserve">curriculum.  Since the last inspection there have been many staffing </w:t>
      </w:r>
      <w:r w:rsidR="00590A81">
        <w:rPr>
          <w:rFonts w:ascii="Arial" w:hAnsi="Arial" w:cs="Arial"/>
          <w:sz w:val="22"/>
          <w:szCs w:val="22"/>
        </w:rPr>
        <w:t>changes.</w:t>
      </w:r>
    </w:p>
    <w:p w:rsidR="00590A81" w:rsidRDefault="00590A81" w:rsidP="005C3C9E">
      <w:pPr>
        <w:jc w:val="both"/>
        <w:rPr>
          <w:rFonts w:ascii="Arial" w:hAnsi="Arial" w:cs="Arial"/>
          <w:sz w:val="22"/>
          <w:szCs w:val="22"/>
        </w:rPr>
      </w:pPr>
    </w:p>
    <w:p w:rsidR="001E6018" w:rsidRPr="00FF564A" w:rsidRDefault="001E6018" w:rsidP="005C3C9E">
      <w:pPr>
        <w:jc w:val="both"/>
        <w:rPr>
          <w:rFonts w:ascii="Arial" w:hAnsi="Arial" w:cs="Arial"/>
          <w:sz w:val="22"/>
          <w:szCs w:val="22"/>
        </w:rPr>
      </w:pPr>
      <w:r w:rsidRPr="00D747A8">
        <w:rPr>
          <w:rFonts w:ascii="Arial" w:hAnsi="Arial" w:cs="Arial"/>
          <w:b/>
          <w:sz w:val="22"/>
          <w:szCs w:val="22"/>
        </w:rPr>
        <w:t>The</w:t>
      </w:r>
      <w:r w:rsidR="00820D01">
        <w:rPr>
          <w:rFonts w:ascii="Arial" w:hAnsi="Arial" w:cs="Arial"/>
          <w:b/>
          <w:sz w:val="22"/>
          <w:szCs w:val="22"/>
        </w:rPr>
        <w:t xml:space="preserve"> school’s </w:t>
      </w:r>
      <w:r w:rsidRPr="00D747A8">
        <w:rPr>
          <w:rFonts w:ascii="Arial" w:hAnsi="Arial" w:cs="Arial"/>
          <w:b/>
          <w:sz w:val="22"/>
          <w:szCs w:val="22"/>
        </w:rPr>
        <w:t>capacity f</w:t>
      </w:r>
      <w:r w:rsidR="00820D01">
        <w:rPr>
          <w:rFonts w:ascii="Arial" w:hAnsi="Arial" w:cs="Arial"/>
          <w:b/>
          <w:sz w:val="22"/>
          <w:szCs w:val="22"/>
        </w:rPr>
        <w:t xml:space="preserve">or sustained </w:t>
      </w:r>
      <w:r w:rsidRPr="00D747A8">
        <w:rPr>
          <w:rFonts w:ascii="Arial" w:hAnsi="Arial" w:cs="Arial"/>
          <w:b/>
          <w:sz w:val="22"/>
          <w:szCs w:val="22"/>
        </w:rPr>
        <w:t>improve</w:t>
      </w:r>
      <w:r w:rsidR="00820D01">
        <w:rPr>
          <w:rFonts w:ascii="Arial" w:hAnsi="Arial" w:cs="Arial"/>
          <w:b/>
          <w:sz w:val="22"/>
          <w:szCs w:val="22"/>
        </w:rPr>
        <w:t>ment</w:t>
      </w:r>
      <w:r w:rsidR="00820D01">
        <w:rPr>
          <w:rFonts w:ascii="Arial" w:hAnsi="Arial" w:cs="Arial"/>
          <w:b/>
          <w:sz w:val="22"/>
          <w:szCs w:val="22"/>
        </w:rPr>
        <w:tab/>
      </w:r>
      <w:r w:rsidR="00820D01">
        <w:rPr>
          <w:rFonts w:ascii="Arial" w:hAnsi="Arial" w:cs="Arial"/>
          <w:b/>
          <w:sz w:val="22"/>
          <w:szCs w:val="22"/>
        </w:rPr>
        <w:tab/>
      </w:r>
      <w:r w:rsidRPr="00D747A8">
        <w:rPr>
          <w:rFonts w:ascii="Arial" w:hAnsi="Arial" w:cs="Arial"/>
          <w:b/>
          <w:sz w:val="22"/>
          <w:szCs w:val="22"/>
        </w:rPr>
        <w:tab/>
      </w:r>
      <w:r w:rsidR="00A16F99" w:rsidRPr="00D747A8">
        <w:rPr>
          <w:rFonts w:ascii="Arial" w:hAnsi="Arial" w:cs="Arial"/>
          <w:b/>
          <w:sz w:val="22"/>
          <w:szCs w:val="22"/>
        </w:rPr>
        <w:t xml:space="preserve"> </w:t>
      </w:r>
      <w:r w:rsidR="005C3C9E">
        <w:rPr>
          <w:rFonts w:ascii="Arial" w:hAnsi="Arial" w:cs="Arial"/>
          <w:b/>
          <w:sz w:val="22"/>
          <w:szCs w:val="22"/>
        </w:rPr>
        <w:t xml:space="preserve">     </w:t>
      </w:r>
      <w:r w:rsidR="00A16F99" w:rsidRPr="00D747A8">
        <w:rPr>
          <w:rFonts w:ascii="Arial" w:hAnsi="Arial" w:cs="Arial"/>
          <w:b/>
          <w:sz w:val="22"/>
          <w:szCs w:val="22"/>
        </w:rPr>
        <w:t xml:space="preserve"> </w:t>
      </w:r>
      <w:r w:rsidRPr="00D747A8">
        <w:rPr>
          <w:rFonts w:ascii="Arial" w:hAnsi="Arial" w:cs="Arial"/>
          <w:b/>
          <w:sz w:val="22"/>
          <w:szCs w:val="22"/>
        </w:rPr>
        <w:t xml:space="preserve">Grade </w:t>
      </w:r>
      <w:r w:rsidR="00FF26ED">
        <w:rPr>
          <w:rFonts w:ascii="Arial" w:hAnsi="Arial" w:cs="Arial"/>
          <w:b/>
          <w:sz w:val="22"/>
          <w:szCs w:val="22"/>
        </w:rPr>
        <w:t>2</w:t>
      </w:r>
    </w:p>
    <w:p w:rsidR="00590A81" w:rsidRDefault="00590A81" w:rsidP="005C3C9E">
      <w:pPr>
        <w:jc w:val="both"/>
        <w:rPr>
          <w:rFonts w:ascii="Arial" w:hAnsi="Arial" w:cs="Arial"/>
          <w:sz w:val="22"/>
          <w:szCs w:val="22"/>
        </w:rPr>
      </w:pPr>
      <w:r>
        <w:rPr>
          <w:rFonts w:ascii="Arial" w:hAnsi="Arial" w:cs="Arial"/>
          <w:sz w:val="22"/>
          <w:szCs w:val="22"/>
        </w:rPr>
        <w:t xml:space="preserve">The school has a good capacity for sustained improvement.  After a period of many staff changes there is now a stable staff and leadership team who are well placed to move the school forward.  The school is continuing to </w:t>
      </w:r>
      <w:r w:rsidR="00EA7D4B">
        <w:rPr>
          <w:rFonts w:ascii="Arial" w:hAnsi="Arial" w:cs="Arial"/>
          <w:sz w:val="22"/>
          <w:szCs w:val="22"/>
        </w:rPr>
        <w:t xml:space="preserve">work on raising attainment in Religious Education. </w:t>
      </w:r>
      <w:r>
        <w:rPr>
          <w:rFonts w:ascii="Arial" w:hAnsi="Arial" w:cs="Arial"/>
          <w:sz w:val="22"/>
          <w:szCs w:val="22"/>
        </w:rPr>
        <w:t xml:space="preserve">This was identified as an area for development at the last inspection.  Strategies are now in place to record pupil responses to the provision for </w:t>
      </w:r>
      <w:r w:rsidR="00FF564A">
        <w:rPr>
          <w:rFonts w:ascii="Arial" w:hAnsi="Arial" w:cs="Arial"/>
          <w:sz w:val="22"/>
          <w:szCs w:val="22"/>
        </w:rPr>
        <w:t xml:space="preserve">the </w:t>
      </w:r>
      <w:r>
        <w:rPr>
          <w:rFonts w:ascii="Arial" w:hAnsi="Arial" w:cs="Arial"/>
          <w:sz w:val="22"/>
          <w:szCs w:val="22"/>
        </w:rPr>
        <w:t xml:space="preserve">Catholic life in the school, which was also identified </w:t>
      </w:r>
      <w:r w:rsidR="000501F1">
        <w:rPr>
          <w:rFonts w:ascii="Arial" w:hAnsi="Arial" w:cs="Arial"/>
          <w:sz w:val="22"/>
          <w:szCs w:val="22"/>
        </w:rPr>
        <w:t xml:space="preserve">as an area for development </w:t>
      </w:r>
      <w:r>
        <w:rPr>
          <w:rFonts w:ascii="Arial" w:hAnsi="Arial" w:cs="Arial"/>
          <w:sz w:val="22"/>
          <w:szCs w:val="22"/>
        </w:rPr>
        <w:t>at the last inspection. A robust monitoring system is now in place which enables leaders to identify areas for improvemen</w:t>
      </w:r>
      <w:r w:rsidR="000501F1">
        <w:rPr>
          <w:rFonts w:ascii="Arial" w:hAnsi="Arial" w:cs="Arial"/>
          <w:sz w:val="22"/>
          <w:szCs w:val="22"/>
        </w:rPr>
        <w:t>t.  A high profile is given to Religious E</w:t>
      </w:r>
      <w:r>
        <w:rPr>
          <w:rFonts w:ascii="Arial" w:hAnsi="Arial" w:cs="Arial"/>
          <w:sz w:val="22"/>
          <w:szCs w:val="22"/>
        </w:rPr>
        <w:t xml:space="preserve">ducation and leaders have put in place strategies to share good practice and support new and non-Catholic staff.  The senior leadership team and governors have a clear vision for the Catholicity of the school. </w:t>
      </w:r>
    </w:p>
    <w:p w:rsidR="00590A81" w:rsidRDefault="00590A81" w:rsidP="005C3C9E">
      <w:pPr>
        <w:jc w:val="both"/>
        <w:rPr>
          <w:rFonts w:ascii="Arial" w:hAnsi="Arial" w:cs="Arial"/>
          <w:sz w:val="22"/>
          <w:szCs w:val="22"/>
        </w:rPr>
      </w:pPr>
    </w:p>
    <w:p w:rsidR="00B70AF3" w:rsidRDefault="00590A81" w:rsidP="005C3C9E">
      <w:pPr>
        <w:jc w:val="both"/>
        <w:rPr>
          <w:rFonts w:ascii="Arial" w:hAnsi="Arial" w:cs="Arial"/>
          <w:sz w:val="22"/>
          <w:szCs w:val="22"/>
        </w:rPr>
      </w:pPr>
      <w:r>
        <w:rPr>
          <w:rFonts w:ascii="Arial" w:hAnsi="Arial" w:cs="Arial"/>
          <w:sz w:val="22"/>
          <w:szCs w:val="22"/>
        </w:rPr>
        <w:t xml:space="preserve">The RE subject leader and headteacher are good role models for staff.  They </w:t>
      </w:r>
      <w:r w:rsidR="00F32FBD">
        <w:rPr>
          <w:rFonts w:ascii="Arial" w:hAnsi="Arial" w:cs="Arial"/>
          <w:sz w:val="22"/>
          <w:szCs w:val="22"/>
        </w:rPr>
        <w:t>provide opportunities for staff development both within the school a</w:t>
      </w:r>
      <w:r w:rsidR="00FF564A">
        <w:rPr>
          <w:rFonts w:ascii="Arial" w:hAnsi="Arial" w:cs="Arial"/>
          <w:sz w:val="22"/>
          <w:szCs w:val="22"/>
        </w:rPr>
        <w:t>nd by attending diocesan training</w:t>
      </w:r>
      <w:r w:rsidR="00EA7D4B">
        <w:rPr>
          <w:rFonts w:ascii="Arial" w:hAnsi="Arial" w:cs="Arial"/>
          <w:sz w:val="22"/>
          <w:szCs w:val="22"/>
        </w:rPr>
        <w:t xml:space="preserve">. </w:t>
      </w:r>
      <w:r w:rsidR="00F32FBD">
        <w:rPr>
          <w:rFonts w:ascii="Arial" w:hAnsi="Arial" w:cs="Arial"/>
          <w:sz w:val="22"/>
          <w:szCs w:val="22"/>
        </w:rPr>
        <w:t xml:space="preserve">Regular moderation of work with other schools in </w:t>
      </w:r>
      <w:r w:rsidR="000501F1">
        <w:rPr>
          <w:rFonts w:ascii="Arial" w:hAnsi="Arial" w:cs="Arial"/>
          <w:sz w:val="22"/>
          <w:szCs w:val="22"/>
        </w:rPr>
        <w:t xml:space="preserve">the </w:t>
      </w:r>
      <w:r w:rsidR="00F32FBD">
        <w:rPr>
          <w:rFonts w:ascii="Arial" w:hAnsi="Arial" w:cs="Arial"/>
          <w:sz w:val="22"/>
          <w:szCs w:val="22"/>
        </w:rPr>
        <w:t>St Albans Catholic Academies Trust ensures staff have a better understanding of assessment and attainment.  The school is currently piloting th</w:t>
      </w:r>
      <w:r w:rsidR="0025070A">
        <w:rPr>
          <w:rFonts w:ascii="Arial" w:hAnsi="Arial" w:cs="Arial"/>
          <w:sz w:val="22"/>
          <w:szCs w:val="22"/>
        </w:rPr>
        <w:t>e proposed changes to primary Religious Education</w:t>
      </w:r>
      <w:r w:rsidR="00F32FBD">
        <w:rPr>
          <w:rFonts w:ascii="Arial" w:hAnsi="Arial" w:cs="Arial"/>
          <w:sz w:val="22"/>
          <w:szCs w:val="22"/>
        </w:rPr>
        <w:t xml:space="preserve"> assessment.</w:t>
      </w:r>
    </w:p>
    <w:p w:rsidR="00B70AF3" w:rsidRDefault="00B70AF3" w:rsidP="005C3C9E">
      <w:pPr>
        <w:jc w:val="both"/>
        <w:rPr>
          <w:rFonts w:ascii="Arial" w:hAnsi="Arial" w:cs="Arial"/>
          <w:sz w:val="22"/>
          <w:szCs w:val="22"/>
        </w:rPr>
      </w:pPr>
    </w:p>
    <w:p w:rsidR="00F32FBD" w:rsidRDefault="00FF26ED" w:rsidP="005C3C9E">
      <w:pPr>
        <w:jc w:val="both"/>
        <w:rPr>
          <w:rFonts w:ascii="Arial" w:hAnsi="Arial" w:cs="Arial"/>
          <w:sz w:val="22"/>
          <w:szCs w:val="22"/>
        </w:rPr>
      </w:pPr>
      <w:r>
        <w:rPr>
          <w:rFonts w:ascii="Arial" w:hAnsi="Arial" w:cs="Arial"/>
          <w:sz w:val="22"/>
          <w:szCs w:val="22"/>
        </w:rPr>
        <w:t xml:space="preserve">The school’s </w:t>
      </w:r>
      <w:r w:rsidR="00820D01">
        <w:rPr>
          <w:rFonts w:ascii="Arial" w:hAnsi="Arial" w:cs="Arial"/>
          <w:sz w:val="22"/>
          <w:szCs w:val="22"/>
        </w:rPr>
        <w:t xml:space="preserve">self-evaluation </w:t>
      </w:r>
      <w:r w:rsidR="00F32FBD">
        <w:rPr>
          <w:rFonts w:ascii="Arial" w:hAnsi="Arial" w:cs="Arial"/>
          <w:sz w:val="22"/>
          <w:szCs w:val="22"/>
        </w:rPr>
        <w:t xml:space="preserve">is </w:t>
      </w:r>
      <w:r w:rsidR="00820D01">
        <w:rPr>
          <w:rFonts w:ascii="Arial" w:hAnsi="Arial" w:cs="Arial"/>
          <w:sz w:val="22"/>
          <w:szCs w:val="22"/>
        </w:rPr>
        <w:t xml:space="preserve">accurate </w:t>
      </w:r>
      <w:r w:rsidR="00F32FBD">
        <w:rPr>
          <w:rFonts w:ascii="Arial" w:hAnsi="Arial" w:cs="Arial"/>
          <w:sz w:val="22"/>
          <w:szCs w:val="22"/>
        </w:rPr>
        <w:t xml:space="preserve">and the inspectors concur with the judgements made by the school. </w:t>
      </w:r>
      <w:r w:rsidR="008B525C">
        <w:rPr>
          <w:rFonts w:ascii="Arial" w:hAnsi="Arial" w:cs="Arial"/>
          <w:sz w:val="22"/>
          <w:szCs w:val="22"/>
        </w:rPr>
        <w:t xml:space="preserve"> The headteacher has a sound understanding</w:t>
      </w:r>
      <w:r w:rsidR="00F32FBD">
        <w:rPr>
          <w:rFonts w:ascii="Arial" w:hAnsi="Arial" w:cs="Arial"/>
          <w:sz w:val="22"/>
          <w:szCs w:val="22"/>
        </w:rPr>
        <w:t xml:space="preserve"> of the school’s strengths and developmental needs and is very </w:t>
      </w:r>
      <w:r w:rsidR="004A4F4C">
        <w:rPr>
          <w:rFonts w:ascii="Arial" w:hAnsi="Arial" w:cs="Arial"/>
          <w:sz w:val="22"/>
          <w:szCs w:val="22"/>
        </w:rPr>
        <w:t>well</w:t>
      </w:r>
      <w:r w:rsidR="00F32FBD">
        <w:rPr>
          <w:rFonts w:ascii="Arial" w:hAnsi="Arial" w:cs="Arial"/>
          <w:sz w:val="22"/>
          <w:szCs w:val="22"/>
        </w:rPr>
        <w:t xml:space="preserve"> supported by the RE subject leader.  Governors play an active part in the life of the school and are frequent visitors.</w:t>
      </w:r>
    </w:p>
    <w:p w:rsidR="00F32FBD" w:rsidRDefault="00F32FBD" w:rsidP="005C3C9E">
      <w:pPr>
        <w:jc w:val="both"/>
        <w:rPr>
          <w:rFonts w:ascii="Arial" w:hAnsi="Arial" w:cs="Arial"/>
          <w:sz w:val="22"/>
          <w:szCs w:val="22"/>
        </w:rPr>
      </w:pPr>
    </w:p>
    <w:p w:rsidR="001C63CC" w:rsidRDefault="001C63CC" w:rsidP="005C3C9E">
      <w:pPr>
        <w:jc w:val="both"/>
        <w:rPr>
          <w:rFonts w:ascii="Arial" w:hAnsi="Arial" w:cs="Arial"/>
          <w:sz w:val="22"/>
          <w:szCs w:val="22"/>
        </w:rPr>
      </w:pPr>
    </w:p>
    <w:p w:rsidR="005C3C9E" w:rsidRDefault="00B2715F" w:rsidP="005C3C9E">
      <w:pPr>
        <w:jc w:val="both"/>
        <w:rPr>
          <w:rFonts w:ascii="Arial" w:hAnsi="Arial" w:cs="Arial"/>
          <w:b/>
          <w:sz w:val="22"/>
          <w:szCs w:val="22"/>
        </w:rPr>
      </w:pPr>
      <w:r>
        <w:rPr>
          <w:rFonts w:ascii="Arial" w:hAnsi="Arial" w:cs="Arial"/>
          <w:b/>
          <w:sz w:val="22"/>
          <w:szCs w:val="22"/>
        </w:rPr>
        <w:br w:type="page"/>
      </w:r>
      <w:r w:rsidR="001E6018" w:rsidRPr="00D747A8">
        <w:rPr>
          <w:rFonts w:ascii="Arial" w:hAnsi="Arial" w:cs="Arial"/>
          <w:b/>
          <w:sz w:val="22"/>
          <w:szCs w:val="22"/>
        </w:rPr>
        <w:lastRenderedPageBreak/>
        <w:t>What the school should do to improve further</w:t>
      </w:r>
      <w:r w:rsidR="008B525C">
        <w:rPr>
          <w:rFonts w:ascii="Arial" w:hAnsi="Arial" w:cs="Arial"/>
          <w:b/>
          <w:sz w:val="22"/>
          <w:szCs w:val="22"/>
        </w:rPr>
        <w:t>:</w:t>
      </w:r>
    </w:p>
    <w:p w:rsidR="00F52B79" w:rsidRPr="00D747A8" w:rsidRDefault="001E6018" w:rsidP="005C3C9E">
      <w:pPr>
        <w:jc w:val="both"/>
        <w:rPr>
          <w:rFonts w:ascii="Arial" w:hAnsi="Arial" w:cs="Arial"/>
          <w:sz w:val="22"/>
          <w:szCs w:val="22"/>
        </w:rPr>
      </w:pPr>
      <w:r w:rsidRPr="00D747A8">
        <w:rPr>
          <w:rFonts w:ascii="Arial" w:hAnsi="Arial" w:cs="Arial"/>
          <w:b/>
          <w:sz w:val="22"/>
          <w:szCs w:val="22"/>
        </w:rPr>
        <w:tab/>
      </w:r>
      <w:r w:rsidRPr="00D747A8">
        <w:rPr>
          <w:rFonts w:ascii="Arial" w:hAnsi="Arial" w:cs="Arial"/>
          <w:b/>
          <w:sz w:val="22"/>
          <w:szCs w:val="22"/>
        </w:rPr>
        <w:tab/>
      </w:r>
      <w:r w:rsidR="00A16F99" w:rsidRPr="00D747A8">
        <w:rPr>
          <w:rFonts w:ascii="Arial" w:hAnsi="Arial" w:cs="Arial"/>
          <w:b/>
          <w:sz w:val="22"/>
          <w:szCs w:val="22"/>
        </w:rPr>
        <w:tab/>
      </w:r>
    </w:p>
    <w:p w:rsidR="00F32FBD" w:rsidRDefault="00F32FBD" w:rsidP="005C3C9E">
      <w:pPr>
        <w:numPr>
          <w:ilvl w:val="0"/>
          <w:numId w:val="3"/>
        </w:numPr>
        <w:jc w:val="both"/>
        <w:rPr>
          <w:rFonts w:ascii="Arial" w:hAnsi="Arial" w:cs="Arial"/>
          <w:sz w:val="22"/>
          <w:szCs w:val="22"/>
        </w:rPr>
      </w:pPr>
      <w:r>
        <w:rPr>
          <w:rFonts w:ascii="Arial" w:hAnsi="Arial" w:cs="Arial"/>
          <w:sz w:val="22"/>
          <w:szCs w:val="22"/>
        </w:rPr>
        <w:t>continue to dev</w:t>
      </w:r>
      <w:r w:rsidR="008B525C">
        <w:rPr>
          <w:rFonts w:ascii="Arial" w:hAnsi="Arial" w:cs="Arial"/>
          <w:sz w:val="22"/>
          <w:szCs w:val="22"/>
        </w:rPr>
        <w:t>elop high quality teaching in Religious Education</w:t>
      </w:r>
      <w:r>
        <w:rPr>
          <w:rFonts w:ascii="Arial" w:hAnsi="Arial" w:cs="Arial"/>
          <w:sz w:val="22"/>
          <w:szCs w:val="22"/>
        </w:rPr>
        <w:t xml:space="preserve"> especially in ter</w:t>
      </w:r>
      <w:r w:rsidR="008B525C">
        <w:rPr>
          <w:rFonts w:ascii="Arial" w:hAnsi="Arial" w:cs="Arial"/>
          <w:sz w:val="22"/>
          <w:szCs w:val="22"/>
        </w:rPr>
        <w:t>ms of pace and challenge,</w:t>
      </w:r>
      <w:r>
        <w:rPr>
          <w:rFonts w:ascii="Arial" w:hAnsi="Arial" w:cs="Arial"/>
          <w:sz w:val="22"/>
          <w:szCs w:val="22"/>
        </w:rPr>
        <w:t xml:space="preserve"> thereby ensuring that all pupils make</w:t>
      </w:r>
      <w:r w:rsidR="008B525C">
        <w:rPr>
          <w:rFonts w:ascii="Arial" w:hAnsi="Arial" w:cs="Arial"/>
          <w:sz w:val="22"/>
          <w:szCs w:val="22"/>
        </w:rPr>
        <w:t xml:space="preserve"> at least</w:t>
      </w:r>
      <w:r>
        <w:rPr>
          <w:rFonts w:ascii="Arial" w:hAnsi="Arial" w:cs="Arial"/>
          <w:sz w:val="22"/>
          <w:szCs w:val="22"/>
        </w:rPr>
        <w:t xml:space="preserve"> good progress</w:t>
      </w:r>
    </w:p>
    <w:p w:rsidR="00F32FBD" w:rsidRDefault="008B525C" w:rsidP="005C3C9E">
      <w:pPr>
        <w:numPr>
          <w:ilvl w:val="0"/>
          <w:numId w:val="3"/>
        </w:numPr>
        <w:jc w:val="both"/>
        <w:rPr>
          <w:rFonts w:ascii="Arial" w:hAnsi="Arial" w:cs="Arial"/>
          <w:sz w:val="22"/>
          <w:szCs w:val="22"/>
        </w:rPr>
      </w:pPr>
      <w:r>
        <w:rPr>
          <w:rFonts w:ascii="Arial" w:hAnsi="Arial" w:cs="Arial"/>
          <w:sz w:val="22"/>
          <w:szCs w:val="22"/>
        </w:rPr>
        <w:t xml:space="preserve">work to </w:t>
      </w:r>
      <w:r w:rsidR="00F32FBD">
        <w:rPr>
          <w:rFonts w:ascii="Arial" w:hAnsi="Arial" w:cs="Arial"/>
          <w:sz w:val="22"/>
          <w:szCs w:val="22"/>
        </w:rPr>
        <w:t>ensure consistency of presentation of written work across each year group and across the school</w:t>
      </w:r>
      <w:r>
        <w:rPr>
          <w:rFonts w:ascii="Arial" w:hAnsi="Arial" w:cs="Arial"/>
          <w:sz w:val="22"/>
          <w:szCs w:val="22"/>
        </w:rPr>
        <w:t>.</w:t>
      </w:r>
    </w:p>
    <w:p w:rsidR="00E6154F" w:rsidRDefault="00E6154F" w:rsidP="005C3C9E">
      <w:pPr>
        <w:ind w:left="600"/>
        <w:jc w:val="both"/>
        <w:rPr>
          <w:rFonts w:ascii="Arial" w:hAnsi="Arial" w:cs="Arial"/>
          <w:b/>
          <w:sz w:val="22"/>
          <w:szCs w:val="22"/>
        </w:rPr>
      </w:pPr>
    </w:p>
    <w:p w:rsidR="00142DAA" w:rsidRPr="00E6154F" w:rsidRDefault="00C4516E" w:rsidP="005C3C9E">
      <w:pPr>
        <w:jc w:val="both"/>
        <w:rPr>
          <w:rFonts w:ascii="Arial" w:hAnsi="Arial" w:cs="Arial"/>
          <w:b/>
          <w:sz w:val="22"/>
          <w:szCs w:val="22"/>
        </w:rPr>
      </w:pPr>
      <w:r>
        <w:rPr>
          <w:rFonts w:ascii="Arial" w:hAnsi="Arial" w:cs="Arial"/>
          <w:b/>
          <w:sz w:val="22"/>
          <w:szCs w:val="22"/>
        </w:rPr>
        <w:t>Outcomes for p</w:t>
      </w:r>
      <w:r w:rsidR="00142DAA" w:rsidRPr="00E6154F">
        <w:rPr>
          <w:rFonts w:ascii="Arial" w:hAnsi="Arial" w:cs="Arial"/>
          <w:b/>
          <w:sz w:val="22"/>
          <w:szCs w:val="22"/>
        </w:rPr>
        <w:t>upils</w:t>
      </w:r>
      <w:r w:rsidR="00142DAA" w:rsidRPr="00E6154F">
        <w:rPr>
          <w:rFonts w:ascii="Arial" w:hAnsi="Arial" w:cs="Arial"/>
          <w:b/>
          <w:sz w:val="22"/>
          <w:szCs w:val="22"/>
        </w:rPr>
        <w:tab/>
      </w:r>
      <w:r w:rsidR="00FA3CF1" w:rsidRPr="00E6154F">
        <w:rPr>
          <w:rFonts w:ascii="Arial" w:hAnsi="Arial" w:cs="Arial"/>
          <w:b/>
          <w:sz w:val="22"/>
          <w:szCs w:val="22"/>
        </w:rPr>
        <w:tab/>
      </w:r>
      <w:r w:rsidR="00FA3CF1" w:rsidRPr="00E6154F">
        <w:rPr>
          <w:rFonts w:ascii="Arial" w:hAnsi="Arial" w:cs="Arial"/>
          <w:b/>
          <w:sz w:val="22"/>
          <w:szCs w:val="22"/>
        </w:rPr>
        <w:tab/>
      </w:r>
      <w:r w:rsidR="00142DAA" w:rsidRPr="00E6154F">
        <w:rPr>
          <w:rFonts w:ascii="Arial" w:hAnsi="Arial" w:cs="Arial"/>
          <w:b/>
          <w:sz w:val="22"/>
          <w:szCs w:val="22"/>
        </w:rPr>
        <w:tab/>
      </w:r>
      <w:r w:rsidR="00142DAA" w:rsidRPr="00E6154F">
        <w:rPr>
          <w:rFonts w:ascii="Arial" w:hAnsi="Arial" w:cs="Arial"/>
          <w:b/>
          <w:sz w:val="22"/>
          <w:szCs w:val="22"/>
        </w:rPr>
        <w:tab/>
      </w:r>
      <w:r w:rsidR="00142DAA" w:rsidRPr="00E6154F">
        <w:rPr>
          <w:rFonts w:ascii="Arial" w:hAnsi="Arial" w:cs="Arial"/>
          <w:b/>
          <w:sz w:val="22"/>
          <w:szCs w:val="22"/>
        </w:rPr>
        <w:tab/>
      </w:r>
      <w:r w:rsidR="00142DAA" w:rsidRPr="00E6154F">
        <w:rPr>
          <w:rFonts w:ascii="Arial" w:hAnsi="Arial" w:cs="Arial"/>
          <w:b/>
          <w:sz w:val="22"/>
          <w:szCs w:val="22"/>
        </w:rPr>
        <w:tab/>
      </w:r>
      <w:r w:rsidR="00142DAA" w:rsidRPr="00E6154F">
        <w:rPr>
          <w:rFonts w:ascii="Arial" w:hAnsi="Arial" w:cs="Arial"/>
          <w:b/>
          <w:sz w:val="22"/>
          <w:szCs w:val="22"/>
        </w:rPr>
        <w:tab/>
      </w:r>
      <w:r w:rsidR="005C3C9E">
        <w:rPr>
          <w:rFonts w:ascii="Arial" w:hAnsi="Arial" w:cs="Arial"/>
          <w:b/>
          <w:sz w:val="22"/>
          <w:szCs w:val="22"/>
        </w:rPr>
        <w:t xml:space="preserve">       Grade</w:t>
      </w:r>
      <w:r w:rsidR="00142DAA" w:rsidRPr="00E6154F">
        <w:rPr>
          <w:rFonts w:ascii="Arial" w:hAnsi="Arial" w:cs="Arial"/>
          <w:b/>
          <w:sz w:val="22"/>
          <w:szCs w:val="22"/>
        </w:rPr>
        <w:t xml:space="preserve"> </w:t>
      </w:r>
      <w:r w:rsidR="00C66768" w:rsidRPr="00E6154F">
        <w:rPr>
          <w:rFonts w:ascii="Arial" w:hAnsi="Arial" w:cs="Arial"/>
          <w:b/>
          <w:sz w:val="22"/>
          <w:szCs w:val="22"/>
        </w:rPr>
        <w:t>2</w:t>
      </w:r>
    </w:p>
    <w:p w:rsidR="00B11128" w:rsidRDefault="00C66768" w:rsidP="005C3C9E">
      <w:pPr>
        <w:jc w:val="both"/>
        <w:rPr>
          <w:rFonts w:ascii="Arial" w:hAnsi="Arial" w:cs="Arial"/>
          <w:sz w:val="22"/>
          <w:szCs w:val="22"/>
        </w:rPr>
      </w:pPr>
      <w:r>
        <w:rPr>
          <w:rFonts w:ascii="Arial" w:hAnsi="Arial" w:cs="Arial"/>
          <w:sz w:val="22"/>
          <w:szCs w:val="22"/>
        </w:rPr>
        <w:t xml:space="preserve">Pupils </w:t>
      </w:r>
      <w:r w:rsidR="00834C75">
        <w:rPr>
          <w:rFonts w:ascii="Arial" w:hAnsi="Arial" w:cs="Arial"/>
          <w:sz w:val="22"/>
          <w:szCs w:val="22"/>
        </w:rPr>
        <w:t xml:space="preserve">benefit greatly from the Catholic life of the school.  They </w:t>
      </w:r>
      <w:r w:rsidR="00F32FBD">
        <w:rPr>
          <w:rFonts w:ascii="Arial" w:hAnsi="Arial" w:cs="Arial"/>
          <w:sz w:val="22"/>
          <w:szCs w:val="22"/>
        </w:rPr>
        <w:t>can articulate clearly what is special about St Margaret</w:t>
      </w:r>
      <w:r w:rsidR="00834C75">
        <w:rPr>
          <w:rFonts w:ascii="Arial" w:hAnsi="Arial" w:cs="Arial"/>
          <w:sz w:val="22"/>
          <w:szCs w:val="22"/>
        </w:rPr>
        <w:t xml:space="preserve"> of Scotland school</w:t>
      </w:r>
      <w:r w:rsidR="00F32FBD">
        <w:rPr>
          <w:rFonts w:ascii="Arial" w:hAnsi="Arial" w:cs="Arial"/>
          <w:sz w:val="22"/>
          <w:szCs w:val="22"/>
        </w:rPr>
        <w:t xml:space="preserve">, about belonging to “God’s Family” and </w:t>
      </w:r>
      <w:r w:rsidR="008B525C">
        <w:rPr>
          <w:rFonts w:ascii="Arial" w:hAnsi="Arial" w:cs="Arial"/>
          <w:sz w:val="22"/>
          <w:szCs w:val="22"/>
        </w:rPr>
        <w:t xml:space="preserve">about </w:t>
      </w:r>
      <w:r w:rsidR="00F32FBD">
        <w:rPr>
          <w:rFonts w:ascii="Arial" w:hAnsi="Arial" w:cs="Arial"/>
          <w:sz w:val="22"/>
          <w:szCs w:val="22"/>
        </w:rPr>
        <w:t xml:space="preserve">caring for all.  Pupils </w:t>
      </w:r>
      <w:r w:rsidR="00834C75">
        <w:rPr>
          <w:rFonts w:ascii="Arial" w:hAnsi="Arial" w:cs="Arial"/>
          <w:sz w:val="22"/>
          <w:szCs w:val="22"/>
        </w:rPr>
        <w:t xml:space="preserve">are proud of their school.  They </w:t>
      </w:r>
      <w:r w:rsidR="00F32FBD">
        <w:rPr>
          <w:rFonts w:ascii="Arial" w:hAnsi="Arial" w:cs="Arial"/>
          <w:sz w:val="22"/>
          <w:szCs w:val="22"/>
        </w:rPr>
        <w:t>take on responsibilities for developing the Catholic nature o</w:t>
      </w:r>
      <w:r w:rsidR="00B11128">
        <w:rPr>
          <w:rFonts w:ascii="Arial" w:hAnsi="Arial" w:cs="Arial"/>
          <w:sz w:val="22"/>
          <w:szCs w:val="22"/>
        </w:rPr>
        <w:t xml:space="preserve">f the school, leading prayer, providing </w:t>
      </w:r>
      <w:r w:rsidR="00834C75">
        <w:rPr>
          <w:rFonts w:ascii="Arial" w:hAnsi="Arial" w:cs="Arial"/>
          <w:sz w:val="22"/>
          <w:szCs w:val="22"/>
        </w:rPr>
        <w:t xml:space="preserve">lunchtime </w:t>
      </w:r>
      <w:r w:rsidR="00B11128">
        <w:rPr>
          <w:rFonts w:ascii="Arial" w:hAnsi="Arial" w:cs="Arial"/>
          <w:sz w:val="22"/>
          <w:szCs w:val="22"/>
        </w:rPr>
        <w:t>prayer groups and being good role models</w:t>
      </w:r>
      <w:r w:rsidR="00834C75">
        <w:rPr>
          <w:rFonts w:ascii="Arial" w:hAnsi="Arial" w:cs="Arial"/>
          <w:sz w:val="22"/>
          <w:szCs w:val="22"/>
        </w:rPr>
        <w:t xml:space="preserve"> for others</w:t>
      </w:r>
      <w:r w:rsidR="008B525C">
        <w:rPr>
          <w:rFonts w:ascii="Arial" w:hAnsi="Arial" w:cs="Arial"/>
          <w:sz w:val="22"/>
          <w:szCs w:val="22"/>
        </w:rPr>
        <w:t>.  During the inspection pupils</w:t>
      </w:r>
      <w:r w:rsidR="00834C75">
        <w:rPr>
          <w:rFonts w:ascii="Arial" w:hAnsi="Arial" w:cs="Arial"/>
          <w:sz w:val="22"/>
          <w:szCs w:val="22"/>
        </w:rPr>
        <w:t xml:space="preserve"> </w:t>
      </w:r>
      <w:r w:rsidR="00B11128">
        <w:rPr>
          <w:rFonts w:ascii="Arial" w:hAnsi="Arial" w:cs="Arial"/>
          <w:sz w:val="22"/>
          <w:szCs w:val="22"/>
        </w:rPr>
        <w:t xml:space="preserve">spoke about how they try to ensure everyone is included.  </w:t>
      </w:r>
      <w:r w:rsidR="00834C75">
        <w:rPr>
          <w:rFonts w:ascii="Arial" w:hAnsi="Arial" w:cs="Arial"/>
          <w:sz w:val="22"/>
          <w:szCs w:val="22"/>
        </w:rPr>
        <w:t xml:space="preserve">The anti-bullying </w:t>
      </w:r>
      <w:r w:rsidR="000F233D">
        <w:rPr>
          <w:rFonts w:ascii="Arial" w:hAnsi="Arial" w:cs="Arial"/>
          <w:sz w:val="22"/>
          <w:szCs w:val="22"/>
        </w:rPr>
        <w:t xml:space="preserve">committee (ABC) presentation in assembly clearly demonstrated their care and concern for others.  Pupils </w:t>
      </w:r>
      <w:r w:rsidR="00B11128">
        <w:rPr>
          <w:rFonts w:ascii="Arial" w:hAnsi="Arial" w:cs="Arial"/>
          <w:sz w:val="22"/>
          <w:szCs w:val="22"/>
        </w:rPr>
        <w:t xml:space="preserve">fully appreciate how they are </w:t>
      </w:r>
      <w:r w:rsidR="000F233D">
        <w:rPr>
          <w:rFonts w:ascii="Arial" w:hAnsi="Arial" w:cs="Arial"/>
          <w:sz w:val="22"/>
          <w:szCs w:val="22"/>
        </w:rPr>
        <w:t>growing to be responsible citizens a</w:t>
      </w:r>
      <w:r w:rsidR="008B525C">
        <w:rPr>
          <w:rFonts w:ascii="Arial" w:hAnsi="Arial" w:cs="Arial"/>
          <w:sz w:val="22"/>
          <w:szCs w:val="22"/>
        </w:rPr>
        <w:t>nd how they are called to serve others. T</w:t>
      </w:r>
      <w:r w:rsidR="000F233D">
        <w:rPr>
          <w:rFonts w:ascii="Arial" w:hAnsi="Arial" w:cs="Arial"/>
          <w:sz w:val="22"/>
          <w:szCs w:val="22"/>
        </w:rPr>
        <w:t>his is put</w:t>
      </w:r>
      <w:r w:rsidR="00B11128">
        <w:rPr>
          <w:rFonts w:ascii="Arial" w:hAnsi="Arial" w:cs="Arial"/>
          <w:sz w:val="22"/>
          <w:szCs w:val="22"/>
        </w:rPr>
        <w:t xml:space="preserve"> into practi</w:t>
      </w:r>
      <w:r w:rsidR="008B525C">
        <w:rPr>
          <w:rFonts w:ascii="Arial" w:hAnsi="Arial" w:cs="Arial"/>
          <w:sz w:val="22"/>
          <w:szCs w:val="22"/>
        </w:rPr>
        <w:t>ce by the charitable work they</w:t>
      </w:r>
      <w:r w:rsidR="00B11128">
        <w:rPr>
          <w:rFonts w:ascii="Arial" w:hAnsi="Arial" w:cs="Arial"/>
          <w:sz w:val="22"/>
          <w:szCs w:val="22"/>
        </w:rPr>
        <w:t xml:space="preserve"> undertake, fundraising for CAFOD, </w:t>
      </w:r>
      <w:r w:rsidR="000F233D">
        <w:rPr>
          <w:rFonts w:ascii="Arial" w:hAnsi="Arial" w:cs="Arial"/>
          <w:sz w:val="22"/>
          <w:szCs w:val="22"/>
        </w:rPr>
        <w:t xml:space="preserve">the </w:t>
      </w:r>
      <w:r w:rsidR="008B525C">
        <w:rPr>
          <w:rFonts w:ascii="Arial" w:hAnsi="Arial" w:cs="Arial"/>
          <w:sz w:val="22"/>
          <w:szCs w:val="22"/>
        </w:rPr>
        <w:t xml:space="preserve">local Food Bank, </w:t>
      </w:r>
      <w:r w:rsidR="00B11128">
        <w:rPr>
          <w:rFonts w:ascii="Arial" w:hAnsi="Arial" w:cs="Arial"/>
          <w:sz w:val="22"/>
          <w:szCs w:val="22"/>
        </w:rPr>
        <w:t>Noah</w:t>
      </w:r>
      <w:r w:rsidR="000F233D">
        <w:rPr>
          <w:rFonts w:ascii="Arial" w:hAnsi="Arial" w:cs="Arial"/>
          <w:sz w:val="22"/>
          <w:szCs w:val="22"/>
        </w:rPr>
        <w:t xml:space="preserve"> and the</w:t>
      </w:r>
      <w:r w:rsidR="00B11128">
        <w:rPr>
          <w:rFonts w:ascii="Arial" w:hAnsi="Arial" w:cs="Arial"/>
          <w:sz w:val="22"/>
          <w:szCs w:val="22"/>
        </w:rPr>
        <w:t xml:space="preserve"> NSPCC.</w:t>
      </w:r>
    </w:p>
    <w:p w:rsidR="00B11128" w:rsidRDefault="00B11128" w:rsidP="005C3C9E">
      <w:pPr>
        <w:jc w:val="both"/>
        <w:rPr>
          <w:rFonts w:ascii="Arial" w:hAnsi="Arial" w:cs="Arial"/>
          <w:sz w:val="22"/>
          <w:szCs w:val="22"/>
        </w:rPr>
      </w:pPr>
    </w:p>
    <w:p w:rsidR="00B11128" w:rsidRDefault="00B11128" w:rsidP="005C3C9E">
      <w:pPr>
        <w:jc w:val="both"/>
        <w:rPr>
          <w:rFonts w:ascii="Arial" w:hAnsi="Arial" w:cs="Arial"/>
          <w:sz w:val="22"/>
          <w:szCs w:val="22"/>
        </w:rPr>
      </w:pPr>
      <w:r>
        <w:rPr>
          <w:rFonts w:ascii="Arial" w:hAnsi="Arial" w:cs="Arial"/>
          <w:sz w:val="22"/>
          <w:szCs w:val="22"/>
        </w:rPr>
        <w:t>Prayer forms an important part of the daily life of the school.  Pupils engage in prayer and collective worship readily</w:t>
      </w:r>
      <w:r w:rsidR="000F233D">
        <w:rPr>
          <w:rFonts w:ascii="Arial" w:hAnsi="Arial" w:cs="Arial"/>
          <w:sz w:val="22"/>
          <w:szCs w:val="22"/>
        </w:rPr>
        <w:t xml:space="preserve"> and with reverence</w:t>
      </w:r>
      <w:r>
        <w:rPr>
          <w:rFonts w:ascii="Arial" w:hAnsi="Arial" w:cs="Arial"/>
          <w:sz w:val="22"/>
          <w:szCs w:val="22"/>
        </w:rPr>
        <w:t>.  The</w:t>
      </w:r>
      <w:r w:rsidR="000F233D">
        <w:rPr>
          <w:rFonts w:ascii="Arial" w:hAnsi="Arial" w:cs="Arial"/>
          <w:sz w:val="22"/>
          <w:szCs w:val="22"/>
        </w:rPr>
        <w:t>re i</w:t>
      </w:r>
      <w:r>
        <w:rPr>
          <w:rFonts w:ascii="Arial" w:hAnsi="Arial" w:cs="Arial"/>
          <w:sz w:val="22"/>
          <w:szCs w:val="22"/>
        </w:rPr>
        <w:t xml:space="preserve">s a prayer </w:t>
      </w:r>
      <w:r w:rsidR="000F233D">
        <w:rPr>
          <w:rFonts w:ascii="Arial" w:hAnsi="Arial" w:cs="Arial"/>
          <w:sz w:val="22"/>
          <w:szCs w:val="22"/>
        </w:rPr>
        <w:t xml:space="preserve">focus in each </w:t>
      </w:r>
      <w:r>
        <w:rPr>
          <w:rFonts w:ascii="Arial" w:hAnsi="Arial" w:cs="Arial"/>
          <w:sz w:val="22"/>
          <w:szCs w:val="22"/>
        </w:rPr>
        <w:t>classroom</w:t>
      </w:r>
      <w:r w:rsidR="008B525C">
        <w:rPr>
          <w:rFonts w:ascii="Arial" w:hAnsi="Arial" w:cs="Arial"/>
          <w:sz w:val="22"/>
          <w:szCs w:val="22"/>
        </w:rPr>
        <w:t xml:space="preserve"> and there are opportunities for</w:t>
      </w:r>
      <w:r w:rsidR="000F233D">
        <w:rPr>
          <w:rFonts w:ascii="Arial" w:hAnsi="Arial" w:cs="Arial"/>
          <w:sz w:val="22"/>
          <w:szCs w:val="22"/>
        </w:rPr>
        <w:t xml:space="preserve"> reflect</w:t>
      </w:r>
      <w:r w:rsidR="008B525C">
        <w:rPr>
          <w:rFonts w:ascii="Arial" w:hAnsi="Arial" w:cs="Arial"/>
          <w:sz w:val="22"/>
          <w:szCs w:val="22"/>
        </w:rPr>
        <w:t>ion</w:t>
      </w:r>
      <w:r w:rsidR="000F233D">
        <w:rPr>
          <w:rFonts w:ascii="Arial" w:hAnsi="Arial" w:cs="Arial"/>
          <w:sz w:val="22"/>
          <w:szCs w:val="22"/>
        </w:rPr>
        <w:t xml:space="preserve"> and </w:t>
      </w:r>
      <w:r w:rsidR="008B525C">
        <w:rPr>
          <w:rFonts w:ascii="Arial" w:hAnsi="Arial" w:cs="Arial"/>
          <w:sz w:val="22"/>
          <w:szCs w:val="22"/>
        </w:rPr>
        <w:t xml:space="preserve">to </w:t>
      </w:r>
      <w:r w:rsidR="000F233D">
        <w:rPr>
          <w:rFonts w:ascii="Arial" w:hAnsi="Arial" w:cs="Arial"/>
          <w:sz w:val="22"/>
          <w:szCs w:val="22"/>
        </w:rPr>
        <w:t>write their own prayers</w:t>
      </w:r>
      <w:r>
        <w:rPr>
          <w:rFonts w:ascii="Arial" w:hAnsi="Arial" w:cs="Arial"/>
          <w:sz w:val="22"/>
          <w:szCs w:val="22"/>
        </w:rPr>
        <w:t xml:space="preserve">.  </w:t>
      </w:r>
      <w:r w:rsidR="000F233D">
        <w:rPr>
          <w:rFonts w:ascii="Arial" w:hAnsi="Arial" w:cs="Arial"/>
          <w:sz w:val="22"/>
          <w:szCs w:val="22"/>
        </w:rPr>
        <w:t>These are on display to share with others. Pupils know the traditional prayers.  During the inspection, i</w:t>
      </w:r>
      <w:r>
        <w:rPr>
          <w:rFonts w:ascii="Arial" w:hAnsi="Arial" w:cs="Arial"/>
          <w:sz w:val="22"/>
          <w:szCs w:val="22"/>
        </w:rPr>
        <w:t>nspectors saw good examples of class prayer using relevant music and images.</w:t>
      </w:r>
    </w:p>
    <w:p w:rsidR="00B11128" w:rsidRDefault="00B11128" w:rsidP="005C3C9E">
      <w:pPr>
        <w:jc w:val="both"/>
        <w:rPr>
          <w:rFonts w:ascii="Arial" w:hAnsi="Arial" w:cs="Arial"/>
          <w:sz w:val="22"/>
          <w:szCs w:val="22"/>
        </w:rPr>
      </w:pPr>
    </w:p>
    <w:p w:rsidR="00C8634D" w:rsidRDefault="00B11128" w:rsidP="005C3C9E">
      <w:pPr>
        <w:jc w:val="both"/>
        <w:rPr>
          <w:rFonts w:ascii="Arial" w:hAnsi="Arial" w:cs="Arial"/>
          <w:sz w:val="22"/>
          <w:szCs w:val="22"/>
        </w:rPr>
      </w:pPr>
      <w:r>
        <w:rPr>
          <w:rFonts w:ascii="Arial" w:hAnsi="Arial" w:cs="Arial"/>
          <w:sz w:val="22"/>
          <w:szCs w:val="22"/>
        </w:rPr>
        <w:t xml:space="preserve">Chaplaincy provision is </w:t>
      </w:r>
      <w:r w:rsidR="000F233D">
        <w:rPr>
          <w:rFonts w:ascii="Arial" w:hAnsi="Arial" w:cs="Arial"/>
          <w:sz w:val="22"/>
          <w:szCs w:val="22"/>
        </w:rPr>
        <w:t>outstanding</w:t>
      </w:r>
      <w:r>
        <w:rPr>
          <w:rFonts w:ascii="Arial" w:hAnsi="Arial" w:cs="Arial"/>
          <w:sz w:val="22"/>
          <w:szCs w:val="22"/>
        </w:rPr>
        <w:t xml:space="preserve"> and makes a significant contribution to the well-being of pupils and the wider school community.  The </w:t>
      </w:r>
      <w:r w:rsidR="000F233D">
        <w:rPr>
          <w:rFonts w:ascii="Arial" w:hAnsi="Arial" w:cs="Arial"/>
          <w:sz w:val="22"/>
          <w:szCs w:val="22"/>
        </w:rPr>
        <w:t xml:space="preserve">chaplaincy team work together to promote the spiritual development of pupils, the Catholic life of the school and to provide support to all pupils, staff and parents.  The </w:t>
      </w:r>
      <w:r w:rsidR="0050786F">
        <w:rPr>
          <w:rFonts w:ascii="Arial" w:hAnsi="Arial" w:cs="Arial"/>
          <w:sz w:val="22"/>
          <w:szCs w:val="22"/>
        </w:rPr>
        <w:t>Religious Education</w:t>
      </w:r>
      <w:r>
        <w:rPr>
          <w:rFonts w:ascii="Arial" w:hAnsi="Arial" w:cs="Arial"/>
          <w:sz w:val="22"/>
          <w:szCs w:val="22"/>
        </w:rPr>
        <w:t xml:space="preserve"> governor</w:t>
      </w:r>
      <w:r w:rsidR="000F233D">
        <w:rPr>
          <w:rFonts w:ascii="Arial" w:hAnsi="Arial" w:cs="Arial"/>
          <w:sz w:val="22"/>
          <w:szCs w:val="22"/>
        </w:rPr>
        <w:t xml:space="preserve"> informed the inspectors about the tremendous support she and her child </w:t>
      </w:r>
      <w:r w:rsidR="00AE7C77">
        <w:rPr>
          <w:rFonts w:ascii="Arial" w:hAnsi="Arial" w:cs="Arial"/>
          <w:sz w:val="22"/>
          <w:szCs w:val="22"/>
        </w:rPr>
        <w:t>were given following a recent</w:t>
      </w:r>
      <w:r w:rsidR="00C8634D">
        <w:rPr>
          <w:rFonts w:ascii="Arial" w:hAnsi="Arial" w:cs="Arial"/>
          <w:sz w:val="22"/>
          <w:szCs w:val="22"/>
        </w:rPr>
        <w:t xml:space="preserve"> bereavement.  </w:t>
      </w:r>
      <w:r w:rsidR="00AE7C77">
        <w:rPr>
          <w:rFonts w:ascii="Arial" w:hAnsi="Arial" w:cs="Arial"/>
          <w:sz w:val="22"/>
          <w:szCs w:val="22"/>
        </w:rPr>
        <w:t xml:space="preserve">Pupils know where to go and what to do when they need help.  They </w:t>
      </w:r>
      <w:r w:rsidR="00C8634D">
        <w:rPr>
          <w:rFonts w:ascii="Arial" w:hAnsi="Arial" w:cs="Arial"/>
          <w:sz w:val="22"/>
          <w:szCs w:val="22"/>
        </w:rPr>
        <w:t>feel valued and respected.</w:t>
      </w:r>
    </w:p>
    <w:p w:rsidR="00C8634D" w:rsidRDefault="00C8634D" w:rsidP="005C3C9E">
      <w:pPr>
        <w:jc w:val="both"/>
        <w:rPr>
          <w:rFonts w:ascii="Arial" w:hAnsi="Arial" w:cs="Arial"/>
          <w:sz w:val="22"/>
          <w:szCs w:val="22"/>
        </w:rPr>
      </w:pPr>
    </w:p>
    <w:p w:rsidR="00C8634D" w:rsidRDefault="00AE7C77" w:rsidP="005C3C9E">
      <w:pPr>
        <w:jc w:val="both"/>
        <w:rPr>
          <w:rFonts w:ascii="Arial" w:hAnsi="Arial" w:cs="Arial"/>
          <w:sz w:val="22"/>
          <w:szCs w:val="22"/>
        </w:rPr>
      </w:pPr>
      <w:r>
        <w:rPr>
          <w:rFonts w:ascii="Arial" w:hAnsi="Arial" w:cs="Arial"/>
          <w:sz w:val="22"/>
          <w:szCs w:val="22"/>
        </w:rPr>
        <w:t xml:space="preserve">Achievement and </w:t>
      </w:r>
      <w:r w:rsidR="0050786F">
        <w:rPr>
          <w:rFonts w:ascii="Arial" w:hAnsi="Arial" w:cs="Arial"/>
          <w:sz w:val="22"/>
          <w:szCs w:val="22"/>
        </w:rPr>
        <w:t>progress in Religious E</w:t>
      </w:r>
      <w:r w:rsidR="00C8634D">
        <w:rPr>
          <w:rFonts w:ascii="Arial" w:hAnsi="Arial" w:cs="Arial"/>
          <w:sz w:val="22"/>
          <w:szCs w:val="22"/>
        </w:rPr>
        <w:t>ducation</w:t>
      </w:r>
      <w:r>
        <w:rPr>
          <w:rFonts w:ascii="Arial" w:hAnsi="Arial" w:cs="Arial"/>
          <w:sz w:val="22"/>
          <w:szCs w:val="22"/>
        </w:rPr>
        <w:t xml:space="preserve"> is good with most pupils making good progress</w:t>
      </w:r>
      <w:r w:rsidR="00C8634D">
        <w:rPr>
          <w:rFonts w:ascii="Arial" w:hAnsi="Arial" w:cs="Arial"/>
          <w:sz w:val="22"/>
          <w:szCs w:val="22"/>
        </w:rPr>
        <w:t xml:space="preserve">.  </w:t>
      </w:r>
      <w:r>
        <w:rPr>
          <w:rFonts w:ascii="Arial" w:hAnsi="Arial" w:cs="Arial"/>
          <w:sz w:val="22"/>
          <w:szCs w:val="22"/>
        </w:rPr>
        <w:t>Pupils enjoy their lessons, show interest and work</w:t>
      </w:r>
      <w:r w:rsidR="0050786F">
        <w:rPr>
          <w:rFonts w:ascii="Arial" w:hAnsi="Arial" w:cs="Arial"/>
          <w:sz w:val="22"/>
          <w:szCs w:val="22"/>
        </w:rPr>
        <w:t xml:space="preserve"> diligently.  Many pupils enter </w:t>
      </w:r>
      <w:r>
        <w:rPr>
          <w:rFonts w:ascii="Arial" w:hAnsi="Arial" w:cs="Arial"/>
          <w:sz w:val="22"/>
          <w:szCs w:val="22"/>
        </w:rPr>
        <w:t>the school with standards below those expected for their age</w:t>
      </w:r>
      <w:r w:rsidR="0050786F">
        <w:rPr>
          <w:rFonts w:ascii="Arial" w:hAnsi="Arial" w:cs="Arial"/>
          <w:sz w:val="22"/>
          <w:szCs w:val="22"/>
        </w:rPr>
        <w:t>. H</w:t>
      </w:r>
      <w:r>
        <w:rPr>
          <w:rFonts w:ascii="Arial" w:hAnsi="Arial" w:cs="Arial"/>
          <w:sz w:val="22"/>
          <w:szCs w:val="22"/>
        </w:rPr>
        <w:t>owever</w:t>
      </w:r>
      <w:r w:rsidR="0050786F">
        <w:rPr>
          <w:rFonts w:ascii="Arial" w:hAnsi="Arial" w:cs="Arial"/>
          <w:sz w:val="22"/>
          <w:szCs w:val="22"/>
        </w:rPr>
        <w:t>,</w:t>
      </w:r>
      <w:r>
        <w:rPr>
          <w:rFonts w:ascii="Arial" w:hAnsi="Arial" w:cs="Arial"/>
          <w:sz w:val="22"/>
          <w:szCs w:val="22"/>
        </w:rPr>
        <w:t xml:space="preserve"> good progress is eviden</w:t>
      </w:r>
      <w:r w:rsidR="00F42C18">
        <w:rPr>
          <w:rFonts w:ascii="Arial" w:hAnsi="Arial" w:cs="Arial"/>
          <w:sz w:val="22"/>
          <w:szCs w:val="22"/>
        </w:rPr>
        <w:t>ced</w:t>
      </w:r>
      <w:r>
        <w:rPr>
          <w:rFonts w:ascii="Arial" w:hAnsi="Arial" w:cs="Arial"/>
          <w:sz w:val="22"/>
          <w:szCs w:val="22"/>
        </w:rPr>
        <w:t xml:space="preserve"> by the year 6 pupils’ work, confidence and achievement.  Most pupils can explain their learning,</w:t>
      </w:r>
      <w:r w:rsidR="0050786F">
        <w:rPr>
          <w:rFonts w:ascii="Arial" w:hAnsi="Arial" w:cs="Arial"/>
          <w:sz w:val="22"/>
          <w:szCs w:val="22"/>
        </w:rPr>
        <w:t xml:space="preserve"> the topics covered and how these</w:t>
      </w:r>
      <w:r>
        <w:rPr>
          <w:rFonts w:ascii="Arial" w:hAnsi="Arial" w:cs="Arial"/>
          <w:sz w:val="22"/>
          <w:szCs w:val="22"/>
        </w:rPr>
        <w:t xml:space="preserve"> relate to their own lives.  The quantity of work in pupils’ books is good.  Lessons are well planned with clear differentiation.  Improved pace and challenge in lessons would encourage more independent learning and improved progress.  Behaviour in lessons and around the school was outstanding</w:t>
      </w:r>
      <w:r w:rsidR="00C8634D">
        <w:rPr>
          <w:rFonts w:ascii="Arial" w:hAnsi="Arial" w:cs="Arial"/>
          <w:sz w:val="22"/>
          <w:szCs w:val="22"/>
        </w:rPr>
        <w:t>.</w:t>
      </w:r>
    </w:p>
    <w:p w:rsidR="00873410" w:rsidRDefault="00873410" w:rsidP="005C3C9E">
      <w:pPr>
        <w:jc w:val="both"/>
        <w:rPr>
          <w:rFonts w:ascii="Arial" w:hAnsi="Arial" w:cs="Arial"/>
          <w:sz w:val="22"/>
          <w:szCs w:val="22"/>
        </w:rPr>
      </w:pPr>
    </w:p>
    <w:p w:rsidR="001E6018" w:rsidRPr="00D747A8" w:rsidRDefault="00C4516E" w:rsidP="005C3C9E">
      <w:pPr>
        <w:jc w:val="both"/>
        <w:rPr>
          <w:rFonts w:ascii="Arial" w:hAnsi="Arial" w:cs="Arial"/>
          <w:b/>
          <w:sz w:val="22"/>
          <w:szCs w:val="22"/>
        </w:rPr>
      </w:pPr>
      <w:r>
        <w:rPr>
          <w:rFonts w:ascii="Arial" w:hAnsi="Arial" w:cs="Arial"/>
          <w:b/>
          <w:sz w:val="22"/>
          <w:szCs w:val="22"/>
        </w:rPr>
        <w:t>Leadership and m</w:t>
      </w:r>
      <w:r w:rsidR="001E6018" w:rsidRPr="00D747A8">
        <w:rPr>
          <w:rFonts w:ascii="Arial" w:hAnsi="Arial" w:cs="Arial"/>
          <w:b/>
          <w:sz w:val="22"/>
          <w:szCs w:val="22"/>
        </w:rPr>
        <w:t>anagement</w:t>
      </w:r>
      <w:r w:rsidR="00960F34" w:rsidRPr="00D747A8">
        <w:rPr>
          <w:rFonts w:ascii="Arial" w:hAnsi="Arial" w:cs="Arial"/>
          <w:b/>
          <w:sz w:val="22"/>
          <w:szCs w:val="22"/>
        </w:rPr>
        <w:tab/>
      </w:r>
      <w:r w:rsidR="00960F34" w:rsidRPr="00D747A8">
        <w:rPr>
          <w:rFonts w:ascii="Arial" w:hAnsi="Arial" w:cs="Arial"/>
          <w:b/>
          <w:sz w:val="22"/>
          <w:szCs w:val="22"/>
        </w:rPr>
        <w:tab/>
      </w:r>
      <w:r w:rsidR="00960F34" w:rsidRPr="00D747A8">
        <w:rPr>
          <w:rFonts w:ascii="Arial" w:hAnsi="Arial" w:cs="Arial"/>
          <w:b/>
          <w:sz w:val="22"/>
          <w:szCs w:val="22"/>
        </w:rPr>
        <w:tab/>
      </w:r>
      <w:r w:rsidR="00960F34" w:rsidRPr="00D747A8">
        <w:rPr>
          <w:rFonts w:ascii="Arial" w:hAnsi="Arial" w:cs="Arial"/>
          <w:b/>
          <w:sz w:val="22"/>
          <w:szCs w:val="22"/>
        </w:rPr>
        <w:tab/>
      </w:r>
      <w:r w:rsidR="00960F34" w:rsidRPr="00D747A8">
        <w:rPr>
          <w:rFonts w:ascii="Arial" w:hAnsi="Arial" w:cs="Arial"/>
          <w:b/>
          <w:sz w:val="22"/>
          <w:szCs w:val="22"/>
        </w:rPr>
        <w:tab/>
      </w:r>
      <w:r w:rsidR="005C3C9E">
        <w:rPr>
          <w:rFonts w:ascii="Arial" w:hAnsi="Arial" w:cs="Arial"/>
          <w:b/>
          <w:sz w:val="22"/>
          <w:szCs w:val="22"/>
        </w:rPr>
        <w:t xml:space="preserve">     </w:t>
      </w:r>
      <w:r w:rsidR="00083A6F">
        <w:rPr>
          <w:rFonts w:ascii="Arial" w:hAnsi="Arial" w:cs="Arial"/>
          <w:b/>
          <w:sz w:val="22"/>
          <w:szCs w:val="22"/>
        </w:rPr>
        <w:tab/>
      </w:r>
      <w:r w:rsidR="005C3C9E">
        <w:rPr>
          <w:rFonts w:ascii="Arial" w:hAnsi="Arial" w:cs="Arial"/>
          <w:b/>
          <w:sz w:val="22"/>
          <w:szCs w:val="22"/>
        </w:rPr>
        <w:t xml:space="preserve">       </w:t>
      </w:r>
      <w:r w:rsidR="00960F34" w:rsidRPr="00D747A8">
        <w:rPr>
          <w:rFonts w:ascii="Arial" w:hAnsi="Arial" w:cs="Arial"/>
          <w:b/>
          <w:sz w:val="22"/>
          <w:szCs w:val="22"/>
        </w:rPr>
        <w:t>Grade</w:t>
      </w:r>
      <w:r w:rsidR="00201356">
        <w:rPr>
          <w:rFonts w:ascii="Arial" w:hAnsi="Arial" w:cs="Arial"/>
          <w:b/>
          <w:sz w:val="22"/>
          <w:szCs w:val="22"/>
        </w:rPr>
        <w:t xml:space="preserve"> </w:t>
      </w:r>
      <w:r w:rsidR="003655F3">
        <w:rPr>
          <w:rFonts w:ascii="Arial" w:hAnsi="Arial" w:cs="Arial"/>
          <w:b/>
          <w:sz w:val="22"/>
          <w:szCs w:val="22"/>
        </w:rPr>
        <w:t>1</w:t>
      </w:r>
    </w:p>
    <w:p w:rsidR="00A13CF8" w:rsidRDefault="00201356" w:rsidP="005C3C9E">
      <w:pPr>
        <w:jc w:val="both"/>
        <w:rPr>
          <w:rFonts w:ascii="Arial" w:hAnsi="Arial" w:cs="Arial"/>
          <w:sz w:val="22"/>
          <w:szCs w:val="22"/>
        </w:rPr>
      </w:pPr>
      <w:r>
        <w:rPr>
          <w:rFonts w:ascii="Arial" w:hAnsi="Arial" w:cs="Arial"/>
          <w:sz w:val="22"/>
          <w:szCs w:val="22"/>
        </w:rPr>
        <w:t xml:space="preserve">The </w:t>
      </w:r>
      <w:r w:rsidR="00951CF5">
        <w:rPr>
          <w:rFonts w:ascii="Arial" w:hAnsi="Arial" w:cs="Arial"/>
          <w:sz w:val="22"/>
          <w:szCs w:val="22"/>
        </w:rPr>
        <w:t>headteacher</w:t>
      </w:r>
      <w:r w:rsidR="003655F3">
        <w:rPr>
          <w:rFonts w:ascii="Arial" w:hAnsi="Arial" w:cs="Arial"/>
          <w:sz w:val="22"/>
          <w:szCs w:val="22"/>
        </w:rPr>
        <w:t xml:space="preserve">, </w:t>
      </w:r>
      <w:r w:rsidR="00951CF5">
        <w:rPr>
          <w:rFonts w:ascii="Arial" w:hAnsi="Arial" w:cs="Arial"/>
          <w:sz w:val="22"/>
          <w:szCs w:val="22"/>
        </w:rPr>
        <w:t>RE subject leader</w:t>
      </w:r>
      <w:r w:rsidR="003655F3">
        <w:rPr>
          <w:rFonts w:ascii="Arial" w:hAnsi="Arial" w:cs="Arial"/>
          <w:sz w:val="22"/>
          <w:szCs w:val="22"/>
        </w:rPr>
        <w:t xml:space="preserve"> and governors are highly effective in ensuring the school maintains a very strong Catholic identity.  All are ambitious for the school and are working hard to raise standards.  There are excellent relationships between the headteacher, SLT and </w:t>
      </w:r>
      <w:r w:rsidR="00040974">
        <w:rPr>
          <w:rFonts w:ascii="Arial" w:hAnsi="Arial" w:cs="Arial"/>
          <w:sz w:val="22"/>
          <w:szCs w:val="22"/>
        </w:rPr>
        <w:t xml:space="preserve">governors.  They know their community and their children very well and as a result they are highly informed about standards, strengths of the school and areas for development.  The relationships between pupils and staff is very good, pastoral care is outstanding.  Pupils feel supported and appreciate the care and attention provided to them.  They say all staff listen to them, help them and provide good activities to help and encourage their learning.  The </w:t>
      </w:r>
      <w:r w:rsidR="0050786F">
        <w:rPr>
          <w:rFonts w:ascii="Arial" w:hAnsi="Arial" w:cs="Arial"/>
          <w:sz w:val="22"/>
          <w:szCs w:val="22"/>
        </w:rPr>
        <w:t xml:space="preserve">wider </w:t>
      </w:r>
      <w:r w:rsidR="00040974">
        <w:rPr>
          <w:rFonts w:ascii="Arial" w:hAnsi="Arial" w:cs="Arial"/>
          <w:sz w:val="22"/>
          <w:szCs w:val="22"/>
        </w:rPr>
        <w:t>curriculu</w:t>
      </w:r>
      <w:r w:rsidR="0050786F">
        <w:rPr>
          <w:rFonts w:ascii="Arial" w:hAnsi="Arial" w:cs="Arial"/>
          <w:sz w:val="22"/>
          <w:szCs w:val="22"/>
        </w:rPr>
        <w:t>m is varied and</w:t>
      </w:r>
      <w:r w:rsidR="00040974">
        <w:rPr>
          <w:rFonts w:ascii="Arial" w:hAnsi="Arial" w:cs="Arial"/>
          <w:sz w:val="22"/>
          <w:szCs w:val="22"/>
        </w:rPr>
        <w:t xml:space="preserve"> provide</w:t>
      </w:r>
      <w:r w:rsidR="0050786F">
        <w:rPr>
          <w:rFonts w:ascii="Arial" w:hAnsi="Arial" w:cs="Arial"/>
          <w:sz w:val="22"/>
          <w:szCs w:val="22"/>
        </w:rPr>
        <w:t>s</w:t>
      </w:r>
      <w:r w:rsidR="00040974">
        <w:rPr>
          <w:rFonts w:ascii="Arial" w:hAnsi="Arial" w:cs="Arial"/>
          <w:sz w:val="22"/>
          <w:szCs w:val="22"/>
        </w:rPr>
        <w:t xml:space="preserve"> opportuniti</w:t>
      </w:r>
      <w:r w:rsidR="0035750F">
        <w:rPr>
          <w:rFonts w:ascii="Arial" w:hAnsi="Arial" w:cs="Arial"/>
          <w:sz w:val="22"/>
          <w:szCs w:val="22"/>
        </w:rPr>
        <w:t>es for spiritual experiences.  Pupils are fully involved and p</w:t>
      </w:r>
      <w:r w:rsidR="00040974">
        <w:rPr>
          <w:rFonts w:ascii="Arial" w:hAnsi="Arial" w:cs="Arial"/>
          <w:sz w:val="22"/>
          <w:szCs w:val="22"/>
        </w:rPr>
        <w:t>arents are kept informed through regular newsletters and through invitations to attend events</w:t>
      </w:r>
      <w:r w:rsidR="00A13CF8">
        <w:rPr>
          <w:rFonts w:ascii="Arial" w:hAnsi="Arial" w:cs="Arial"/>
          <w:sz w:val="22"/>
          <w:szCs w:val="22"/>
        </w:rPr>
        <w:t xml:space="preserve">.  </w:t>
      </w:r>
    </w:p>
    <w:p w:rsidR="00A13CF8" w:rsidRDefault="00A13CF8" w:rsidP="005C3C9E">
      <w:pPr>
        <w:jc w:val="both"/>
        <w:rPr>
          <w:rFonts w:ascii="Arial" w:hAnsi="Arial" w:cs="Arial"/>
          <w:sz w:val="22"/>
          <w:szCs w:val="22"/>
        </w:rPr>
      </w:pPr>
    </w:p>
    <w:p w:rsidR="00A13CF8" w:rsidRDefault="00A13CF8" w:rsidP="005C3C9E">
      <w:pPr>
        <w:jc w:val="both"/>
        <w:rPr>
          <w:rFonts w:ascii="Arial" w:hAnsi="Arial" w:cs="Arial"/>
          <w:sz w:val="22"/>
          <w:szCs w:val="22"/>
        </w:rPr>
      </w:pPr>
      <w:r>
        <w:rPr>
          <w:rFonts w:ascii="Arial" w:hAnsi="Arial" w:cs="Arial"/>
          <w:sz w:val="22"/>
          <w:szCs w:val="22"/>
        </w:rPr>
        <w:t>The subject leader has a clear programme for monitoring teac</w:t>
      </w:r>
      <w:r w:rsidR="0050786F">
        <w:rPr>
          <w:rFonts w:ascii="Arial" w:hAnsi="Arial" w:cs="Arial"/>
          <w:sz w:val="22"/>
          <w:szCs w:val="22"/>
        </w:rPr>
        <w:t>hing and learning.  A</w:t>
      </w:r>
      <w:r>
        <w:rPr>
          <w:rFonts w:ascii="Arial" w:hAnsi="Arial" w:cs="Arial"/>
          <w:sz w:val="22"/>
          <w:szCs w:val="22"/>
        </w:rPr>
        <w:t xml:space="preserve"> R</w:t>
      </w:r>
      <w:r w:rsidR="0050786F">
        <w:rPr>
          <w:rFonts w:ascii="Arial" w:hAnsi="Arial" w:cs="Arial"/>
          <w:sz w:val="22"/>
          <w:szCs w:val="22"/>
        </w:rPr>
        <w:t xml:space="preserve">eligious </w:t>
      </w:r>
      <w:r>
        <w:rPr>
          <w:rFonts w:ascii="Arial" w:hAnsi="Arial" w:cs="Arial"/>
          <w:sz w:val="22"/>
          <w:szCs w:val="22"/>
        </w:rPr>
        <w:t>E</w:t>
      </w:r>
      <w:r w:rsidR="0050786F">
        <w:rPr>
          <w:rFonts w:ascii="Arial" w:hAnsi="Arial" w:cs="Arial"/>
          <w:sz w:val="22"/>
          <w:szCs w:val="22"/>
        </w:rPr>
        <w:t>ducation</w:t>
      </w:r>
      <w:r>
        <w:rPr>
          <w:rFonts w:ascii="Arial" w:hAnsi="Arial" w:cs="Arial"/>
          <w:sz w:val="22"/>
          <w:szCs w:val="22"/>
        </w:rPr>
        <w:t xml:space="preserve"> handbook has been created to support staff and share knowledge of the Catholic faith across the school.  Learning walks are undertaken regularly in which governors also take part.  The monitoring of pupils’ books with feedback provided to staff is undertaken as part of the mon</w:t>
      </w:r>
      <w:r w:rsidR="0050786F">
        <w:rPr>
          <w:rFonts w:ascii="Arial" w:hAnsi="Arial" w:cs="Arial"/>
          <w:sz w:val="22"/>
          <w:szCs w:val="22"/>
        </w:rPr>
        <w:t>itoring and evaluation process within the school</w:t>
      </w:r>
      <w:r>
        <w:rPr>
          <w:rFonts w:ascii="Arial" w:hAnsi="Arial" w:cs="Arial"/>
          <w:sz w:val="22"/>
          <w:szCs w:val="22"/>
        </w:rPr>
        <w:t>.</w:t>
      </w:r>
      <w:r w:rsidR="0050786F">
        <w:rPr>
          <w:rFonts w:ascii="Arial" w:hAnsi="Arial" w:cs="Arial"/>
          <w:sz w:val="22"/>
          <w:szCs w:val="22"/>
        </w:rPr>
        <w:t xml:space="preserve"> </w:t>
      </w:r>
      <w:r>
        <w:rPr>
          <w:rFonts w:ascii="Arial" w:hAnsi="Arial" w:cs="Arial"/>
          <w:sz w:val="22"/>
          <w:szCs w:val="22"/>
        </w:rPr>
        <w:t>Governors are clearly very committed to their role and have a very good overview of the work of the</w:t>
      </w:r>
      <w:r w:rsidR="00364D0E">
        <w:rPr>
          <w:rFonts w:ascii="Arial" w:hAnsi="Arial" w:cs="Arial"/>
          <w:sz w:val="22"/>
          <w:szCs w:val="22"/>
        </w:rPr>
        <w:t xml:space="preserve"> school.  This enables them</w:t>
      </w:r>
      <w:r>
        <w:rPr>
          <w:rFonts w:ascii="Arial" w:hAnsi="Arial" w:cs="Arial"/>
          <w:sz w:val="22"/>
          <w:szCs w:val="22"/>
        </w:rPr>
        <w:t xml:space="preserve"> to challenge and question effectively.</w:t>
      </w:r>
    </w:p>
    <w:p w:rsidR="00286121" w:rsidRDefault="00286121" w:rsidP="005C3C9E">
      <w:pPr>
        <w:jc w:val="both"/>
        <w:rPr>
          <w:rFonts w:ascii="Arial" w:hAnsi="Arial" w:cs="Arial"/>
          <w:sz w:val="22"/>
          <w:szCs w:val="22"/>
        </w:rPr>
      </w:pPr>
    </w:p>
    <w:p w:rsidR="00A13CF8" w:rsidRDefault="0035750F" w:rsidP="005C3C9E">
      <w:pPr>
        <w:jc w:val="both"/>
        <w:rPr>
          <w:rFonts w:ascii="Arial" w:hAnsi="Arial" w:cs="Arial"/>
          <w:sz w:val="22"/>
          <w:szCs w:val="22"/>
        </w:rPr>
      </w:pPr>
      <w:r>
        <w:rPr>
          <w:rFonts w:ascii="Arial" w:hAnsi="Arial" w:cs="Arial"/>
          <w:sz w:val="22"/>
          <w:szCs w:val="22"/>
        </w:rPr>
        <w:t xml:space="preserve">The head teacher and senior staff of </w:t>
      </w:r>
      <w:r w:rsidR="00A13CF8">
        <w:rPr>
          <w:rFonts w:ascii="Arial" w:hAnsi="Arial" w:cs="Arial"/>
          <w:sz w:val="22"/>
          <w:szCs w:val="22"/>
        </w:rPr>
        <w:t>St Ma</w:t>
      </w:r>
      <w:r>
        <w:rPr>
          <w:rFonts w:ascii="Arial" w:hAnsi="Arial" w:cs="Arial"/>
          <w:sz w:val="22"/>
          <w:szCs w:val="22"/>
        </w:rPr>
        <w:t>rgaret’s are proud to lead</w:t>
      </w:r>
      <w:r w:rsidR="00A13CF8">
        <w:rPr>
          <w:rFonts w:ascii="Arial" w:hAnsi="Arial" w:cs="Arial"/>
          <w:sz w:val="22"/>
          <w:szCs w:val="22"/>
        </w:rPr>
        <w:t xml:space="preserve"> a fully inclusive school, </w:t>
      </w:r>
      <w:r>
        <w:rPr>
          <w:rFonts w:ascii="Arial" w:hAnsi="Arial" w:cs="Arial"/>
          <w:sz w:val="22"/>
          <w:szCs w:val="22"/>
        </w:rPr>
        <w:t xml:space="preserve">where </w:t>
      </w:r>
      <w:r w:rsidR="00A13CF8">
        <w:rPr>
          <w:rFonts w:ascii="Arial" w:hAnsi="Arial" w:cs="Arial"/>
          <w:sz w:val="22"/>
          <w:szCs w:val="22"/>
        </w:rPr>
        <w:t>all respect and</w:t>
      </w:r>
      <w:r>
        <w:rPr>
          <w:rFonts w:ascii="Arial" w:hAnsi="Arial" w:cs="Arial"/>
          <w:sz w:val="22"/>
          <w:szCs w:val="22"/>
        </w:rPr>
        <w:t xml:space="preserve"> value diversity.  This is </w:t>
      </w:r>
      <w:r w:rsidR="00A13CF8">
        <w:rPr>
          <w:rFonts w:ascii="Arial" w:hAnsi="Arial" w:cs="Arial"/>
          <w:sz w:val="22"/>
          <w:szCs w:val="22"/>
        </w:rPr>
        <w:t>evident in the attitudes and behaviour of the pupils.  The pupils were a joy to be with and could give many example</w:t>
      </w:r>
      <w:r>
        <w:rPr>
          <w:rFonts w:ascii="Arial" w:hAnsi="Arial" w:cs="Arial"/>
          <w:sz w:val="22"/>
          <w:szCs w:val="22"/>
        </w:rPr>
        <w:t xml:space="preserve">s of how they work together, </w:t>
      </w:r>
      <w:r w:rsidR="00A13CF8">
        <w:rPr>
          <w:rFonts w:ascii="Arial" w:hAnsi="Arial" w:cs="Arial"/>
          <w:sz w:val="22"/>
          <w:szCs w:val="22"/>
        </w:rPr>
        <w:t>enjoy learnin</w:t>
      </w:r>
      <w:r>
        <w:rPr>
          <w:rFonts w:ascii="Arial" w:hAnsi="Arial" w:cs="Arial"/>
          <w:sz w:val="22"/>
          <w:szCs w:val="22"/>
        </w:rPr>
        <w:t>g about their own and other faiths and raise</w:t>
      </w:r>
      <w:r w:rsidR="00A13CF8">
        <w:rPr>
          <w:rFonts w:ascii="Arial" w:hAnsi="Arial" w:cs="Arial"/>
          <w:sz w:val="22"/>
          <w:szCs w:val="22"/>
        </w:rPr>
        <w:t xml:space="preserve"> funds for a range of charities and good causes.</w:t>
      </w:r>
    </w:p>
    <w:p w:rsidR="003A0EF8" w:rsidRDefault="003A0EF8" w:rsidP="005C3C9E">
      <w:pPr>
        <w:jc w:val="both"/>
        <w:rPr>
          <w:rFonts w:ascii="Arial" w:hAnsi="Arial" w:cs="Arial"/>
          <w:sz w:val="22"/>
          <w:szCs w:val="22"/>
        </w:rPr>
      </w:pPr>
    </w:p>
    <w:p w:rsidR="00960F34" w:rsidRPr="00D747A8" w:rsidRDefault="00E3494C" w:rsidP="005C3C9E">
      <w:pPr>
        <w:jc w:val="both"/>
        <w:rPr>
          <w:rFonts w:ascii="Arial" w:hAnsi="Arial" w:cs="Arial"/>
          <w:b/>
          <w:sz w:val="22"/>
          <w:szCs w:val="22"/>
        </w:rPr>
      </w:pPr>
      <w:r w:rsidRPr="00D747A8">
        <w:rPr>
          <w:rFonts w:ascii="Arial" w:hAnsi="Arial" w:cs="Arial"/>
          <w:b/>
          <w:sz w:val="22"/>
          <w:szCs w:val="22"/>
        </w:rPr>
        <w:t>Provision</w:t>
      </w:r>
      <w:r w:rsidRPr="00D747A8">
        <w:rPr>
          <w:rFonts w:ascii="Arial" w:hAnsi="Arial" w:cs="Arial"/>
          <w:b/>
          <w:sz w:val="22"/>
          <w:szCs w:val="22"/>
        </w:rPr>
        <w:tab/>
      </w:r>
      <w:r w:rsidRPr="00D747A8">
        <w:rPr>
          <w:rFonts w:ascii="Arial" w:hAnsi="Arial" w:cs="Arial"/>
          <w:b/>
          <w:sz w:val="22"/>
          <w:szCs w:val="22"/>
        </w:rPr>
        <w:tab/>
      </w:r>
      <w:r w:rsidRPr="00D747A8">
        <w:rPr>
          <w:rFonts w:ascii="Arial" w:hAnsi="Arial" w:cs="Arial"/>
          <w:b/>
          <w:sz w:val="22"/>
          <w:szCs w:val="22"/>
        </w:rPr>
        <w:tab/>
      </w:r>
      <w:r w:rsidRPr="00D747A8">
        <w:rPr>
          <w:rFonts w:ascii="Arial" w:hAnsi="Arial" w:cs="Arial"/>
          <w:b/>
          <w:sz w:val="22"/>
          <w:szCs w:val="22"/>
        </w:rPr>
        <w:tab/>
      </w:r>
      <w:r w:rsidRPr="00D747A8">
        <w:rPr>
          <w:rFonts w:ascii="Arial" w:hAnsi="Arial" w:cs="Arial"/>
          <w:b/>
          <w:sz w:val="22"/>
          <w:szCs w:val="22"/>
        </w:rPr>
        <w:tab/>
      </w:r>
      <w:r w:rsidRPr="00D747A8">
        <w:rPr>
          <w:rFonts w:ascii="Arial" w:hAnsi="Arial" w:cs="Arial"/>
          <w:b/>
          <w:sz w:val="22"/>
          <w:szCs w:val="22"/>
        </w:rPr>
        <w:tab/>
      </w:r>
      <w:r w:rsidR="00960F34" w:rsidRPr="00D747A8">
        <w:rPr>
          <w:rFonts w:ascii="Arial" w:hAnsi="Arial" w:cs="Arial"/>
          <w:b/>
          <w:sz w:val="22"/>
          <w:szCs w:val="22"/>
        </w:rPr>
        <w:tab/>
      </w:r>
      <w:r w:rsidR="00960F34" w:rsidRPr="00D747A8">
        <w:rPr>
          <w:rFonts w:ascii="Arial" w:hAnsi="Arial" w:cs="Arial"/>
          <w:b/>
          <w:sz w:val="22"/>
          <w:szCs w:val="22"/>
        </w:rPr>
        <w:tab/>
      </w:r>
      <w:r w:rsidR="00960F34" w:rsidRPr="00D747A8">
        <w:rPr>
          <w:rFonts w:ascii="Arial" w:hAnsi="Arial" w:cs="Arial"/>
          <w:b/>
          <w:sz w:val="22"/>
          <w:szCs w:val="22"/>
        </w:rPr>
        <w:tab/>
      </w:r>
      <w:r w:rsidR="005C3C9E">
        <w:rPr>
          <w:rFonts w:ascii="Arial" w:hAnsi="Arial" w:cs="Arial"/>
          <w:b/>
          <w:sz w:val="22"/>
          <w:szCs w:val="22"/>
        </w:rPr>
        <w:t xml:space="preserve">       </w:t>
      </w:r>
      <w:r w:rsidR="00960F34" w:rsidRPr="00D747A8">
        <w:rPr>
          <w:rFonts w:ascii="Arial" w:hAnsi="Arial" w:cs="Arial"/>
          <w:b/>
          <w:sz w:val="22"/>
          <w:szCs w:val="22"/>
        </w:rPr>
        <w:t>Grade</w:t>
      </w:r>
      <w:r w:rsidR="009E3098" w:rsidRPr="00D747A8">
        <w:rPr>
          <w:rFonts w:ascii="Arial" w:hAnsi="Arial" w:cs="Arial"/>
          <w:b/>
          <w:sz w:val="22"/>
          <w:szCs w:val="22"/>
        </w:rPr>
        <w:t xml:space="preserve"> </w:t>
      </w:r>
      <w:r w:rsidR="00B249C5">
        <w:rPr>
          <w:rFonts w:ascii="Arial" w:hAnsi="Arial" w:cs="Arial"/>
          <w:b/>
          <w:sz w:val="22"/>
          <w:szCs w:val="22"/>
        </w:rPr>
        <w:t>2</w:t>
      </w:r>
    </w:p>
    <w:p w:rsidR="004A2D41" w:rsidRDefault="00A13CF8" w:rsidP="005C3C9E">
      <w:pPr>
        <w:jc w:val="both"/>
        <w:rPr>
          <w:rFonts w:ascii="Arial" w:hAnsi="Arial" w:cs="Arial"/>
          <w:sz w:val="22"/>
          <w:szCs w:val="22"/>
        </w:rPr>
      </w:pPr>
      <w:r>
        <w:rPr>
          <w:rFonts w:ascii="Arial" w:hAnsi="Arial" w:cs="Arial"/>
          <w:sz w:val="22"/>
          <w:szCs w:val="22"/>
        </w:rPr>
        <w:t>The provision for the prayer life</w:t>
      </w:r>
      <w:r w:rsidR="004A4F4C">
        <w:rPr>
          <w:rFonts w:ascii="Arial" w:hAnsi="Arial" w:cs="Arial"/>
          <w:sz w:val="22"/>
          <w:szCs w:val="22"/>
        </w:rPr>
        <w:t xml:space="preserve"> and</w:t>
      </w:r>
      <w:r>
        <w:rPr>
          <w:rFonts w:ascii="Arial" w:hAnsi="Arial" w:cs="Arial"/>
          <w:sz w:val="22"/>
          <w:szCs w:val="22"/>
        </w:rPr>
        <w:t xml:space="preserve"> collective </w:t>
      </w:r>
      <w:r w:rsidR="003A0EF8">
        <w:rPr>
          <w:rFonts w:ascii="Arial" w:hAnsi="Arial" w:cs="Arial"/>
          <w:sz w:val="22"/>
          <w:szCs w:val="22"/>
        </w:rPr>
        <w:t>worship</w:t>
      </w:r>
      <w:r w:rsidR="004A4F4C">
        <w:rPr>
          <w:rFonts w:ascii="Arial" w:hAnsi="Arial" w:cs="Arial"/>
          <w:sz w:val="22"/>
          <w:szCs w:val="22"/>
        </w:rPr>
        <w:t xml:space="preserve"> is good.  C</w:t>
      </w:r>
      <w:r>
        <w:rPr>
          <w:rFonts w:ascii="Arial" w:hAnsi="Arial" w:cs="Arial"/>
          <w:sz w:val="22"/>
          <w:szCs w:val="22"/>
        </w:rPr>
        <w:t>ha</w:t>
      </w:r>
      <w:r w:rsidR="003A0EF8">
        <w:rPr>
          <w:rFonts w:ascii="Arial" w:hAnsi="Arial" w:cs="Arial"/>
          <w:sz w:val="22"/>
          <w:szCs w:val="22"/>
        </w:rPr>
        <w:t>plaincy</w:t>
      </w:r>
      <w:r w:rsidR="0035750F">
        <w:rPr>
          <w:rFonts w:ascii="Arial" w:hAnsi="Arial" w:cs="Arial"/>
          <w:sz w:val="22"/>
          <w:szCs w:val="22"/>
        </w:rPr>
        <w:t xml:space="preserve"> provision</w:t>
      </w:r>
      <w:r w:rsidR="003A0EF8">
        <w:rPr>
          <w:rFonts w:ascii="Arial" w:hAnsi="Arial" w:cs="Arial"/>
          <w:sz w:val="22"/>
          <w:szCs w:val="22"/>
        </w:rPr>
        <w:t xml:space="preserve"> </w:t>
      </w:r>
      <w:r>
        <w:rPr>
          <w:rFonts w:ascii="Arial" w:hAnsi="Arial" w:cs="Arial"/>
          <w:sz w:val="22"/>
          <w:szCs w:val="22"/>
        </w:rPr>
        <w:t xml:space="preserve">is </w:t>
      </w:r>
      <w:r w:rsidR="004A4F4C">
        <w:rPr>
          <w:rFonts w:ascii="Arial" w:hAnsi="Arial" w:cs="Arial"/>
          <w:sz w:val="22"/>
          <w:szCs w:val="22"/>
        </w:rPr>
        <w:t>outstanding</w:t>
      </w:r>
      <w:r>
        <w:rPr>
          <w:rFonts w:ascii="Arial" w:hAnsi="Arial" w:cs="Arial"/>
          <w:sz w:val="22"/>
          <w:szCs w:val="22"/>
        </w:rPr>
        <w:t xml:space="preserve">. </w:t>
      </w:r>
      <w:r w:rsidR="004A4F4C">
        <w:rPr>
          <w:rFonts w:ascii="Arial" w:hAnsi="Arial" w:cs="Arial"/>
          <w:sz w:val="22"/>
          <w:szCs w:val="22"/>
        </w:rPr>
        <w:t xml:space="preserve">The chaplaincy team meet regularly and have a designated display board in the school.  Chaplaincy is accessible to parents who have access to a family worker who supports the most vulnerable. </w:t>
      </w:r>
      <w:r w:rsidR="0035750F">
        <w:rPr>
          <w:rFonts w:ascii="Arial" w:hAnsi="Arial" w:cs="Arial"/>
          <w:sz w:val="22"/>
          <w:szCs w:val="22"/>
        </w:rPr>
        <w:t xml:space="preserve"> The team work closely with </w:t>
      </w:r>
      <w:r w:rsidR="004A4F4C">
        <w:rPr>
          <w:rFonts w:ascii="Arial" w:hAnsi="Arial" w:cs="Arial"/>
          <w:sz w:val="22"/>
          <w:szCs w:val="22"/>
        </w:rPr>
        <w:t>other chaplaincy teams in the St Alba</w:t>
      </w:r>
      <w:r w:rsidR="0035750F">
        <w:rPr>
          <w:rFonts w:ascii="Arial" w:hAnsi="Arial" w:cs="Arial"/>
          <w:sz w:val="22"/>
          <w:szCs w:val="22"/>
        </w:rPr>
        <w:t>ns partnership of schools sharing</w:t>
      </w:r>
      <w:r w:rsidR="004A4F4C">
        <w:rPr>
          <w:rFonts w:ascii="Arial" w:hAnsi="Arial" w:cs="Arial"/>
          <w:sz w:val="22"/>
          <w:szCs w:val="22"/>
        </w:rPr>
        <w:t xml:space="preserve"> good practice and provision.  Since 2016 years 2 and 6 have benefitted from a 1 day retreat. </w:t>
      </w:r>
      <w:r w:rsidR="00F42C18">
        <w:rPr>
          <w:rFonts w:ascii="Arial" w:hAnsi="Arial" w:cs="Arial"/>
          <w:sz w:val="22"/>
          <w:szCs w:val="22"/>
        </w:rPr>
        <w:t>There are good links between the school and the parishes they s</w:t>
      </w:r>
      <w:r w:rsidR="00EE540A">
        <w:rPr>
          <w:rFonts w:ascii="Arial" w:hAnsi="Arial" w:cs="Arial"/>
          <w:sz w:val="22"/>
          <w:szCs w:val="22"/>
        </w:rPr>
        <w:t xml:space="preserve">erve.  Local clergy visit </w:t>
      </w:r>
      <w:r w:rsidR="00F42C18">
        <w:rPr>
          <w:rFonts w:ascii="Arial" w:hAnsi="Arial" w:cs="Arial"/>
          <w:sz w:val="22"/>
          <w:szCs w:val="22"/>
        </w:rPr>
        <w:t>regularly and mass</w:t>
      </w:r>
      <w:r w:rsidR="00EE540A">
        <w:rPr>
          <w:rFonts w:ascii="Arial" w:hAnsi="Arial" w:cs="Arial"/>
          <w:sz w:val="22"/>
          <w:szCs w:val="22"/>
        </w:rPr>
        <w:t xml:space="preserve"> is celebrated in school.  F</w:t>
      </w:r>
      <w:r w:rsidR="00F42C18">
        <w:rPr>
          <w:rFonts w:ascii="Arial" w:hAnsi="Arial" w:cs="Arial"/>
          <w:sz w:val="22"/>
          <w:szCs w:val="22"/>
        </w:rPr>
        <w:t>ait</w:t>
      </w:r>
      <w:r w:rsidR="00EE540A">
        <w:rPr>
          <w:rFonts w:ascii="Arial" w:hAnsi="Arial" w:cs="Arial"/>
          <w:sz w:val="22"/>
          <w:szCs w:val="22"/>
        </w:rPr>
        <w:t>h A</w:t>
      </w:r>
      <w:r w:rsidR="00F42C18">
        <w:rPr>
          <w:rFonts w:ascii="Arial" w:hAnsi="Arial" w:cs="Arial"/>
          <w:sz w:val="22"/>
          <w:szCs w:val="22"/>
        </w:rPr>
        <w:t>mbassadors work with the local parishes to provide “Tasty Treat” afternoons for the elderly.</w:t>
      </w:r>
      <w:r w:rsidR="004A4F4C">
        <w:rPr>
          <w:rFonts w:ascii="Arial" w:hAnsi="Arial" w:cs="Arial"/>
          <w:sz w:val="22"/>
          <w:szCs w:val="22"/>
        </w:rPr>
        <w:t xml:space="preserve"> </w:t>
      </w:r>
      <w:r>
        <w:rPr>
          <w:rFonts w:ascii="Arial" w:hAnsi="Arial" w:cs="Arial"/>
          <w:sz w:val="22"/>
          <w:szCs w:val="22"/>
        </w:rPr>
        <w:t>Each class</w:t>
      </w:r>
      <w:r w:rsidR="004A4F4C">
        <w:rPr>
          <w:rFonts w:ascii="Arial" w:hAnsi="Arial" w:cs="Arial"/>
          <w:sz w:val="22"/>
          <w:szCs w:val="22"/>
        </w:rPr>
        <w:t xml:space="preserve">room </w:t>
      </w:r>
      <w:r>
        <w:rPr>
          <w:rFonts w:ascii="Arial" w:hAnsi="Arial" w:cs="Arial"/>
          <w:sz w:val="22"/>
          <w:szCs w:val="22"/>
        </w:rPr>
        <w:t>has a prayer focus</w:t>
      </w:r>
      <w:r w:rsidR="004A4F4C">
        <w:rPr>
          <w:rFonts w:ascii="Arial" w:hAnsi="Arial" w:cs="Arial"/>
          <w:sz w:val="22"/>
          <w:szCs w:val="22"/>
        </w:rPr>
        <w:t xml:space="preserve"> with religious artefacts and a display board which includes children’s work</w:t>
      </w:r>
      <w:r>
        <w:rPr>
          <w:rFonts w:ascii="Arial" w:hAnsi="Arial" w:cs="Arial"/>
          <w:sz w:val="22"/>
          <w:szCs w:val="22"/>
        </w:rPr>
        <w:t>.  Staff and pupils regularly pray together.  Displays aroun</w:t>
      </w:r>
      <w:r w:rsidR="004A2D41">
        <w:rPr>
          <w:rFonts w:ascii="Arial" w:hAnsi="Arial" w:cs="Arial"/>
          <w:sz w:val="22"/>
          <w:szCs w:val="22"/>
        </w:rPr>
        <w:t xml:space="preserve">d the school </w:t>
      </w:r>
      <w:r w:rsidR="004A2D41" w:rsidRPr="000501F1">
        <w:rPr>
          <w:rFonts w:ascii="Arial" w:hAnsi="Arial" w:cs="Arial"/>
          <w:sz w:val="22"/>
          <w:szCs w:val="22"/>
        </w:rPr>
        <w:t xml:space="preserve">reflect </w:t>
      </w:r>
      <w:r w:rsidR="000501F1" w:rsidRPr="000501F1">
        <w:rPr>
          <w:rFonts w:ascii="Arial" w:hAnsi="Arial" w:cs="Arial"/>
          <w:sz w:val="22"/>
          <w:szCs w:val="22"/>
        </w:rPr>
        <w:t xml:space="preserve">the </w:t>
      </w:r>
      <w:r w:rsidR="004A2D41" w:rsidRPr="000501F1">
        <w:rPr>
          <w:rFonts w:ascii="Arial" w:hAnsi="Arial" w:cs="Arial"/>
          <w:sz w:val="22"/>
          <w:szCs w:val="22"/>
        </w:rPr>
        <w:t xml:space="preserve">current </w:t>
      </w:r>
      <w:r w:rsidR="00EE540A" w:rsidRPr="000501F1">
        <w:rPr>
          <w:rFonts w:ascii="Arial" w:hAnsi="Arial" w:cs="Arial"/>
          <w:sz w:val="22"/>
          <w:szCs w:val="22"/>
        </w:rPr>
        <w:t>Religious Education topic.</w:t>
      </w:r>
      <w:r w:rsidR="00EE540A">
        <w:rPr>
          <w:rFonts w:ascii="Arial" w:hAnsi="Arial" w:cs="Arial"/>
          <w:sz w:val="22"/>
          <w:szCs w:val="22"/>
        </w:rPr>
        <w:t xml:space="preserve"> The Faith A</w:t>
      </w:r>
      <w:r w:rsidR="004A2D41">
        <w:rPr>
          <w:rFonts w:ascii="Arial" w:hAnsi="Arial" w:cs="Arial"/>
          <w:sz w:val="22"/>
          <w:szCs w:val="22"/>
        </w:rPr>
        <w:t xml:space="preserve">mbassadors play an active part in the prayer life of the school </w:t>
      </w:r>
      <w:r w:rsidR="00EE540A">
        <w:rPr>
          <w:rFonts w:ascii="Arial" w:hAnsi="Arial" w:cs="Arial"/>
          <w:sz w:val="22"/>
          <w:szCs w:val="22"/>
        </w:rPr>
        <w:t xml:space="preserve">often </w:t>
      </w:r>
      <w:r w:rsidR="004A2D41">
        <w:rPr>
          <w:rFonts w:ascii="Arial" w:hAnsi="Arial" w:cs="Arial"/>
          <w:sz w:val="22"/>
          <w:szCs w:val="22"/>
        </w:rPr>
        <w:t>leading lunchtime prayer groups, assemblies and liturgies.</w:t>
      </w:r>
    </w:p>
    <w:p w:rsidR="004A2D41" w:rsidRDefault="004A2D41" w:rsidP="005C3C9E">
      <w:pPr>
        <w:jc w:val="both"/>
        <w:rPr>
          <w:rFonts w:ascii="Arial" w:hAnsi="Arial" w:cs="Arial"/>
          <w:sz w:val="22"/>
          <w:szCs w:val="22"/>
        </w:rPr>
      </w:pPr>
    </w:p>
    <w:p w:rsidR="004A2D41" w:rsidRDefault="004A2D41" w:rsidP="005C3C9E">
      <w:pPr>
        <w:jc w:val="both"/>
        <w:rPr>
          <w:rFonts w:ascii="Arial" w:hAnsi="Arial" w:cs="Arial"/>
          <w:sz w:val="22"/>
          <w:szCs w:val="22"/>
        </w:rPr>
      </w:pPr>
      <w:r>
        <w:rPr>
          <w:rFonts w:ascii="Arial" w:hAnsi="Arial" w:cs="Arial"/>
          <w:sz w:val="22"/>
          <w:szCs w:val="22"/>
        </w:rPr>
        <w:t>The quality of teaching and learning is g</w:t>
      </w:r>
      <w:r w:rsidR="00EE540A">
        <w:rPr>
          <w:rFonts w:ascii="Arial" w:hAnsi="Arial" w:cs="Arial"/>
          <w:sz w:val="22"/>
          <w:szCs w:val="22"/>
        </w:rPr>
        <w:t>enerally good. H</w:t>
      </w:r>
      <w:r>
        <w:rPr>
          <w:rFonts w:ascii="Arial" w:hAnsi="Arial" w:cs="Arial"/>
          <w:sz w:val="22"/>
          <w:szCs w:val="22"/>
        </w:rPr>
        <w:t>owever</w:t>
      </w:r>
      <w:r w:rsidR="00EE540A">
        <w:rPr>
          <w:rFonts w:ascii="Arial" w:hAnsi="Arial" w:cs="Arial"/>
          <w:sz w:val="22"/>
          <w:szCs w:val="22"/>
        </w:rPr>
        <w:t xml:space="preserve">, there </w:t>
      </w:r>
      <w:r w:rsidR="00EE540A" w:rsidRPr="000501F1">
        <w:rPr>
          <w:rFonts w:ascii="Arial" w:hAnsi="Arial" w:cs="Arial"/>
          <w:sz w:val="22"/>
          <w:szCs w:val="22"/>
        </w:rPr>
        <w:t>are</w:t>
      </w:r>
      <w:r w:rsidR="000501F1" w:rsidRPr="000501F1">
        <w:rPr>
          <w:rFonts w:ascii="Arial" w:hAnsi="Arial" w:cs="Arial"/>
          <w:sz w:val="22"/>
          <w:szCs w:val="22"/>
        </w:rPr>
        <w:t xml:space="preserve"> some inconsistencies</w:t>
      </w:r>
      <w:r>
        <w:rPr>
          <w:rFonts w:ascii="Arial" w:hAnsi="Arial" w:cs="Arial"/>
          <w:sz w:val="22"/>
          <w:szCs w:val="22"/>
        </w:rPr>
        <w:t xml:space="preserve"> across the school.  Where teaching is good, pupils are keen to learn, enjoy their work and concentrate well.  </w:t>
      </w:r>
      <w:r w:rsidR="00834C75">
        <w:rPr>
          <w:rFonts w:ascii="Arial" w:hAnsi="Arial" w:cs="Arial"/>
          <w:sz w:val="22"/>
          <w:szCs w:val="22"/>
        </w:rPr>
        <w:t xml:space="preserve">These </w:t>
      </w:r>
      <w:r w:rsidR="004A4F4C">
        <w:rPr>
          <w:rFonts w:ascii="Arial" w:hAnsi="Arial" w:cs="Arial"/>
          <w:sz w:val="22"/>
          <w:szCs w:val="22"/>
        </w:rPr>
        <w:t>l</w:t>
      </w:r>
      <w:r>
        <w:rPr>
          <w:rFonts w:ascii="Arial" w:hAnsi="Arial" w:cs="Arial"/>
          <w:sz w:val="22"/>
          <w:szCs w:val="22"/>
        </w:rPr>
        <w:t>es</w:t>
      </w:r>
      <w:r w:rsidR="00EE540A">
        <w:rPr>
          <w:rFonts w:ascii="Arial" w:hAnsi="Arial" w:cs="Arial"/>
          <w:sz w:val="22"/>
          <w:szCs w:val="22"/>
        </w:rPr>
        <w:t xml:space="preserve">sons were well planned and </w:t>
      </w:r>
      <w:r>
        <w:rPr>
          <w:rFonts w:ascii="Arial" w:hAnsi="Arial" w:cs="Arial"/>
          <w:sz w:val="22"/>
          <w:szCs w:val="22"/>
        </w:rPr>
        <w:t>delivered with enthusiasm.  In lessons wh</w:t>
      </w:r>
      <w:r w:rsidR="00364D0E">
        <w:rPr>
          <w:rFonts w:ascii="Arial" w:hAnsi="Arial" w:cs="Arial"/>
          <w:sz w:val="22"/>
          <w:szCs w:val="22"/>
        </w:rPr>
        <w:t>ere teaching is less</w:t>
      </w:r>
      <w:r w:rsidR="00EE540A">
        <w:rPr>
          <w:rFonts w:ascii="Arial" w:hAnsi="Arial" w:cs="Arial"/>
          <w:sz w:val="22"/>
          <w:szCs w:val="22"/>
        </w:rPr>
        <w:t xml:space="preserve"> good</w:t>
      </w:r>
      <w:r>
        <w:rPr>
          <w:rFonts w:ascii="Arial" w:hAnsi="Arial" w:cs="Arial"/>
          <w:sz w:val="22"/>
          <w:szCs w:val="22"/>
        </w:rPr>
        <w:t xml:space="preserve"> children were passive in their learning and did not make </w:t>
      </w:r>
      <w:r w:rsidR="00EE540A">
        <w:rPr>
          <w:rFonts w:ascii="Arial" w:hAnsi="Arial" w:cs="Arial"/>
          <w:sz w:val="22"/>
          <w:szCs w:val="22"/>
        </w:rPr>
        <w:t xml:space="preserve">sufficient </w:t>
      </w:r>
      <w:r>
        <w:rPr>
          <w:rFonts w:ascii="Arial" w:hAnsi="Arial" w:cs="Arial"/>
          <w:sz w:val="22"/>
          <w:szCs w:val="22"/>
        </w:rPr>
        <w:t>progress due to lac</w:t>
      </w:r>
      <w:r w:rsidR="00EE540A">
        <w:rPr>
          <w:rFonts w:ascii="Arial" w:hAnsi="Arial" w:cs="Arial"/>
          <w:sz w:val="22"/>
          <w:szCs w:val="22"/>
        </w:rPr>
        <w:t>k of pace and challenge.  The Religious Education</w:t>
      </w:r>
      <w:r>
        <w:rPr>
          <w:rFonts w:ascii="Arial" w:hAnsi="Arial" w:cs="Arial"/>
          <w:sz w:val="22"/>
          <w:szCs w:val="22"/>
        </w:rPr>
        <w:t xml:space="preserve"> subject leader and SLT are aware of this and have put in place a programme of model lessons to improve the quality of teaching.</w:t>
      </w:r>
      <w:r w:rsidR="00834C75">
        <w:rPr>
          <w:rFonts w:ascii="Arial" w:hAnsi="Arial" w:cs="Arial"/>
          <w:sz w:val="22"/>
          <w:szCs w:val="22"/>
        </w:rPr>
        <w:t xml:space="preserve">  Script</w:t>
      </w:r>
      <w:r w:rsidR="00EE540A">
        <w:rPr>
          <w:rFonts w:ascii="Arial" w:hAnsi="Arial" w:cs="Arial"/>
          <w:sz w:val="22"/>
          <w:szCs w:val="22"/>
        </w:rPr>
        <w:t>ure is used well in the classroom</w:t>
      </w:r>
      <w:r w:rsidR="00834C75">
        <w:rPr>
          <w:rFonts w:ascii="Arial" w:hAnsi="Arial" w:cs="Arial"/>
          <w:sz w:val="22"/>
          <w:szCs w:val="22"/>
        </w:rPr>
        <w:t>.</w:t>
      </w:r>
      <w:r>
        <w:rPr>
          <w:rFonts w:ascii="Arial" w:hAnsi="Arial" w:cs="Arial"/>
          <w:sz w:val="22"/>
          <w:szCs w:val="22"/>
        </w:rPr>
        <w:t xml:space="preserve">  Teaching assistants </w:t>
      </w:r>
      <w:r w:rsidR="00EE540A">
        <w:rPr>
          <w:rFonts w:ascii="Arial" w:hAnsi="Arial" w:cs="Arial"/>
          <w:sz w:val="22"/>
          <w:szCs w:val="22"/>
        </w:rPr>
        <w:t>are well utilised and support</w:t>
      </w:r>
      <w:r w:rsidR="00834C75">
        <w:rPr>
          <w:rFonts w:ascii="Arial" w:hAnsi="Arial" w:cs="Arial"/>
          <w:sz w:val="22"/>
          <w:szCs w:val="22"/>
        </w:rPr>
        <w:t xml:space="preserve"> children effectively.  Formal assessments are undertaken termly and used to inform planning</w:t>
      </w:r>
      <w:r>
        <w:rPr>
          <w:rFonts w:ascii="Arial" w:hAnsi="Arial" w:cs="Arial"/>
          <w:sz w:val="22"/>
          <w:szCs w:val="22"/>
        </w:rPr>
        <w:t>.</w:t>
      </w:r>
      <w:r w:rsidR="0035750F">
        <w:rPr>
          <w:rFonts w:ascii="Arial" w:hAnsi="Arial" w:cs="Arial"/>
          <w:sz w:val="22"/>
          <w:szCs w:val="22"/>
        </w:rPr>
        <w:t xml:space="preserve"> </w:t>
      </w:r>
      <w:r>
        <w:rPr>
          <w:rFonts w:ascii="Arial" w:hAnsi="Arial" w:cs="Arial"/>
          <w:sz w:val="22"/>
          <w:szCs w:val="22"/>
        </w:rPr>
        <w:t xml:space="preserve">The quality of work and presentation in the children’s workbooks varies across the school.  Work is generally well marked with some suggesting ways to improve.  </w:t>
      </w:r>
    </w:p>
    <w:p w:rsidR="004A2D41" w:rsidRDefault="004A2D41" w:rsidP="005C3C9E">
      <w:pPr>
        <w:jc w:val="both"/>
        <w:rPr>
          <w:rFonts w:ascii="Arial" w:hAnsi="Arial" w:cs="Arial"/>
          <w:sz w:val="22"/>
          <w:szCs w:val="22"/>
        </w:rPr>
      </w:pPr>
    </w:p>
    <w:p w:rsidR="004A2D41" w:rsidRDefault="00EE540A" w:rsidP="005C3C9E">
      <w:pPr>
        <w:jc w:val="both"/>
        <w:rPr>
          <w:rFonts w:ascii="Arial" w:hAnsi="Arial" w:cs="Arial"/>
          <w:sz w:val="22"/>
          <w:szCs w:val="22"/>
        </w:rPr>
      </w:pPr>
      <w:r>
        <w:rPr>
          <w:rFonts w:ascii="Arial" w:hAnsi="Arial" w:cs="Arial"/>
          <w:sz w:val="22"/>
          <w:szCs w:val="22"/>
        </w:rPr>
        <w:t>The quality of the Religious E</w:t>
      </w:r>
      <w:r w:rsidR="004A2D41">
        <w:rPr>
          <w:rFonts w:ascii="Arial" w:hAnsi="Arial" w:cs="Arial"/>
          <w:sz w:val="22"/>
          <w:szCs w:val="22"/>
        </w:rPr>
        <w:t>ducation curriculum is good</w:t>
      </w:r>
      <w:r w:rsidR="00834C75">
        <w:rPr>
          <w:rFonts w:ascii="Arial" w:hAnsi="Arial" w:cs="Arial"/>
          <w:sz w:val="22"/>
          <w:szCs w:val="22"/>
        </w:rPr>
        <w:t xml:space="preserve"> and provides a good coverage of topics with a range of learning tasks and differentiated methods of recording outcomes</w:t>
      </w:r>
      <w:r w:rsidR="004A2D41">
        <w:rPr>
          <w:rFonts w:ascii="Arial" w:hAnsi="Arial" w:cs="Arial"/>
          <w:sz w:val="22"/>
          <w:szCs w:val="22"/>
        </w:rPr>
        <w:t>.  At least 10% of curricu</w:t>
      </w:r>
      <w:r>
        <w:rPr>
          <w:rFonts w:ascii="Arial" w:hAnsi="Arial" w:cs="Arial"/>
          <w:sz w:val="22"/>
          <w:szCs w:val="22"/>
        </w:rPr>
        <w:t xml:space="preserve">lum </w:t>
      </w:r>
      <w:r w:rsidR="004A2D41">
        <w:rPr>
          <w:rFonts w:ascii="Arial" w:hAnsi="Arial" w:cs="Arial"/>
          <w:sz w:val="22"/>
          <w:szCs w:val="22"/>
        </w:rPr>
        <w:t>time i</w:t>
      </w:r>
      <w:r>
        <w:rPr>
          <w:rFonts w:ascii="Arial" w:hAnsi="Arial" w:cs="Arial"/>
          <w:sz w:val="22"/>
          <w:szCs w:val="22"/>
        </w:rPr>
        <w:t>s devoted to the subject.  P</w:t>
      </w:r>
      <w:r w:rsidR="004A2D41">
        <w:rPr>
          <w:rFonts w:ascii="Arial" w:hAnsi="Arial" w:cs="Arial"/>
          <w:sz w:val="22"/>
          <w:szCs w:val="22"/>
        </w:rPr>
        <w:t>upils are enabled to become aware of their responsi</w:t>
      </w:r>
      <w:r w:rsidR="003220E7">
        <w:rPr>
          <w:rFonts w:ascii="Arial" w:hAnsi="Arial" w:cs="Arial"/>
          <w:sz w:val="22"/>
          <w:szCs w:val="22"/>
        </w:rPr>
        <w:t>bilities to each other and the</w:t>
      </w:r>
      <w:r w:rsidR="004A2D41">
        <w:rPr>
          <w:rFonts w:ascii="Arial" w:hAnsi="Arial" w:cs="Arial"/>
          <w:sz w:val="22"/>
          <w:szCs w:val="22"/>
        </w:rPr>
        <w:t xml:space="preserve"> environment. The curriculum contributes well to their spiritual and mor</w:t>
      </w:r>
      <w:r>
        <w:rPr>
          <w:rFonts w:ascii="Arial" w:hAnsi="Arial" w:cs="Arial"/>
          <w:sz w:val="22"/>
          <w:szCs w:val="22"/>
        </w:rPr>
        <w:t xml:space="preserve">al development and </w:t>
      </w:r>
      <w:r w:rsidR="004A2D41">
        <w:rPr>
          <w:rFonts w:ascii="Arial" w:hAnsi="Arial" w:cs="Arial"/>
          <w:sz w:val="22"/>
          <w:szCs w:val="22"/>
        </w:rPr>
        <w:t xml:space="preserve">raises pupils’ awareness </w:t>
      </w:r>
      <w:r w:rsidR="00834C75">
        <w:rPr>
          <w:rFonts w:ascii="Arial" w:hAnsi="Arial" w:cs="Arial"/>
          <w:sz w:val="22"/>
          <w:szCs w:val="22"/>
        </w:rPr>
        <w:t xml:space="preserve">of other faiths.  Good and imaginative use is made of </w:t>
      </w:r>
      <w:r w:rsidR="004A2D41">
        <w:rPr>
          <w:rFonts w:ascii="Arial" w:hAnsi="Arial" w:cs="Arial"/>
          <w:sz w:val="22"/>
          <w:szCs w:val="22"/>
        </w:rPr>
        <w:t>resources.</w:t>
      </w:r>
    </w:p>
    <w:p w:rsidR="004A2D41" w:rsidRDefault="004A2D41" w:rsidP="005C3C9E">
      <w:pPr>
        <w:jc w:val="both"/>
        <w:rPr>
          <w:rFonts w:ascii="Arial" w:hAnsi="Arial" w:cs="Arial"/>
          <w:sz w:val="22"/>
          <w:szCs w:val="22"/>
        </w:rPr>
      </w:pPr>
    </w:p>
    <w:p w:rsidR="00226463" w:rsidRDefault="00F71E24" w:rsidP="005C3C9E">
      <w:pPr>
        <w:jc w:val="both"/>
        <w:rPr>
          <w:rFonts w:ascii="Arial" w:hAnsi="Arial" w:cs="Arial"/>
          <w:sz w:val="22"/>
          <w:szCs w:val="22"/>
        </w:rPr>
      </w:pPr>
      <w:r>
        <w:rPr>
          <w:rFonts w:ascii="Arial" w:hAnsi="Arial" w:cs="Arial"/>
          <w:sz w:val="22"/>
          <w:szCs w:val="22"/>
        </w:rPr>
        <w:t>The i</w:t>
      </w:r>
      <w:r w:rsidR="00226463">
        <w:rPr>
          <w:rFonts w:ascii="Arial" w:hAnsi="Arial" w:cs="Arial"/>
          <w:sz w:val="22"/>
          <w:szCs w:val="22"/>
        </w:rPr>
        <w:t>nspectors</w:t>
      </w:r>
      <w:r>
        <w:rPr>
          <w:rFonts w:ascii="Arial" w:hAnsi="Arial" w:cs="Arial"/>
          <w:sz w:val="22"/>
          <w:szCs w:val="22"/>
        </w:rPr>
        <w:t xml:space="preserve"> wish to thank the headteacher, staff and children for their warm welcome</w:t>
      </w:r>
      <w:r w:rsidR="003220E7">
        <w:rPr>
          <w:rFonts w:ascii="Arial" w:hAnsi="Arial" w:cs="Arial"/>
          <w:sz w:val="22"/>
          <w:szCs w:val="22"/>
        </w:rPr>
        <w:t xml:space="preserve"> and helpfulness during the inspection.</w:t>
      </w:r>
    </w:p>
    <w:sectPr w:rsidR="00226463" w:rsidSect="00AB2501">
      <w:pgSz w:w="11907" w:h="16840" w:code="9"/>
      <w:pgMar w:top="907"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6FE5"/>
    <w:multiLevelType w:val="hybridMultilevel"/>
    <w:tmpl w:val="EBE6939C"/>
    <w:lvl w:ilvl="0" w:tplc="62B65AF6">
      <w:start w:val="1"/>
      <w:numFmt w:val="bullet"/>
      <w:lvlText w:val=""/>
      <w:lvlJc w:val="left"/>
      <w:pPr>
        <w:tabs>
          <w:tab w:val="num" w:pos="567"/>
        </w:tabs>
        <w:ind w:left="600" w:firstLine="2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34D6B"/>
    <w:multiLevelType w:val="hybridMultilevel"/>
    <w:tmpl w:val="A9CA410C"/>
    <w:lvl w:ilvl="0" w:tplc="B3B4939C">
      <w:start w:val="1"/>
      <w:numFmt w:val="bullet"/>
      <w:lvlText w:val=""/>
      <w:lvlJc w:val="left"/>
      <w:pPr>
        <w:tabs>
          <w:tab w:val="num" w:pos="567"/>
        </w:tabs>
        <w:ind w:left="600" w:hanging="60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765ED"/>
    <w:multiLevelType w:val="multilevel"/>
    <w:tmpl w:val="EBE6939C"/>
    <w:lvl w:ilvl="0">
      <w:start w:val="1"/>
      <w:numFmt w:val="bullet"/>
      <w:lvlText w:val=""/>
      <w:lvlJc w:val="left"/>
      <w:pPr>
        <w:tabs>
          <w:tab w:val="num" w:pos="567"/>
        </w:tabs>
        <w:ind w:left="600" w:firstLine="25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03EAD"/>
    <w:multiLevelType w:val="hybridMultilevel"/>
    <w:tmpl w:val="87C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17"/>
    <w:rsid w:val="000010F3"/>
    <w:rsid w:val="00004815"/>
    <w:rsid w:val="00007A05"/>
    <w:rsid w:val="0002275A"/>
    <w:rsid w:val="00025446"/>
    <w:rsid w:val="0003085B"/>
    <w:rsid w:val="00040974"/>
    <w:rsid w:val="000501F1"/>
    <w:rsid w:val="000624EE"/>
    <w:rsid w:val="00067EEF"/>
    <w:rsid w:val="00071A68"/>
    <w:rsid w:val="00083A6F"/>
    <w:rsid w:val="00095F38"/>
    <w:rsid w:val="00096E5A"/>
    <w:rsid w:val="000A0BB8"/>
    <w:rsid w:val="000A78BF"/>
    <w:rsid w:val="000C0CE7"/>
    <w:rsid w:val="000C14D1"/>
    <w:rsid w:val="000C60C3"/>
    <w:rsid w:val="000E403B"/>
    <w:rsid w:val="000F233D"/>
    <w:rsid w:val="00132DD8"/>
    <w:rsid w:val="00141B88"/>
    <w:rsid w:val="00142DAA"/>
    <w:rsid w:val="00145CB3"/>
    <w:rsid w:val="001575DF"/>
    <w:rsid w:val="00161B29"/>
    <w:rsid w:val="00161D64"/>
    <w:rsid w:val="00180EEA"/>
    <w:rsid w:val="001C63CC"/>
    <w:rsid w:val="001D1B42"/>
    <w:rsid w:val="001D628B"/>
    <w:rsid w:val="001E6018"/>
    <w:rsid w:val="001F33F8"/>
    <w:rsid w:val="002000B7"/>
    <w:rsid w:val="00201356"/>
    <w:rsid w:val="00205A04"/>
    <w:rsid w:val="0021284C"/>
    <w:rsid w:val="00226463"/>
    <w:rsid w:val="0025070A"/>
    <w:rsid w:val="00265059"/>
    <w:rsid w:val="00286121"/>
    <w:rsid w:val="0029276B"/>
    <w:rsid w:val="002C46F2"/>
    <w:rsid w:val="002F016B"/>
    <w:rsid w:val="002F10D2"/>
    <w:rsid w:val="00303579"/>
    <w:rsid w:val="00303BCE"/>
    <w:rsid w:val="003220E7"/>
    <w:rsid w:val="003413F4"/>
    <w:rsid w:val="00342745"/>
    <w:rsid w:val="00354014"/>
    <w:rsid w:val="0035750F"/>
    <w:rsid w:val="00364D0E"/>
    <w:rsid w:val="0036519F"/>
    <w:rsid w:val="003655F3"/>
    <w:rsid w:val="00384ADD"/>
    <w:rsid w:val="00384CFB"/>
    <w:rsid w:val="003A0EF8"/>
    <w:rsid w:val="003A5565"/>
    <w:rsid w:val="003B2FB8"/>
    <w:rsid w:val="003C1777"/>
    <w:rsid w:val="003C5FC5"/>
    <w:rsid w:val="003D21B8"/>
    <w:rsid w:val="003E0BE1"/>
    <w:rsid w:val="003E5130"/>
    <w:rsid w:val="003F1731"/>
    <w:rsid w:val="003F7A2C"/>
    <w:rsid w:val="00423C8F"/>
    <w:rsid w:val="004310E3"/>
    <w:rsid w:val="00444916"/>
    <w:rsid w:val="00466F1F"/>
    <w:rsid w:val="0047688D"/>
    <w:rsid w:val="00481FA1"/>
    <w:rsid w:val="004A2D41"/>
    <w:rsid w:val="004A4F4C"/>
    <w:rsid w:val="004B5A86"/>
    <w:rsid w:val="004D1FE1"/>
    <w:rsid w:val="005016B7"/>
    <w:rsid w:val="0050786F"/>
    <w:rsid w:val="00524D30"/>
    <w:rsid w:val="005267CB"/>
    <w:rsid w:val="00530DBF"/>
    <w:rsid w:val="00557E5C"/>
    <w:rsid w:val="005729C7"/>
    <w:rsid w:val="0058494D"/>
    <w:rsid w:val="00590A81"/>
    <w:rsid w:val="00592B0A"/>
    <w:rsid w:val="00595730"/>
    <w:rsid w:val="005963F1"/>
    <w:rsid w:val="005969A0"/>
    <w:rsid w:val="005C285A"/>
    <w:rsid w:val="005C3C9E"/>
    <w:rsid w:val="005C691E"/>
    <w:rsid w:val="005D1917"/>
    <w:rsid w:val="005D6EF7"/>
    <w:rsid w:val="005E5B5D"/>
    <w:rsid w:val="00604856"/>
    <w:rsid w:val="00606FDD"/>
    <w:rsid w:val="00620880"/>
    <w:rsid w:val="006232BA"/>
    <w:rsid w:val="00637327"/>
    <w:rsid w:val="006449BB"/>
    <w:rsid w:val="006B721B"/>
    <w:rsid w:val="006C64B2"/>
    <w:rsid w:val="006D6C3F"/>
    <w:rsid w:val="006E2BD1"/>
    <w:rsid w:val="0071065D"/>
    <w:rsid w:val="007322BB"/>
    <w:rsid w:val="00735D0A"/>
    <w:rsid w:val="00746BD3"/>
    <w:rsid w:val="00754306"/>
    <w:rsid w:val="007600A9"/>
    <w:rsid w:val="00766811"/>
    <w:rsid w:val="0078511A"/>
    <w:rsid w:val="007D171E"/>
    <w:rsid w:val="00820D01"/>
    <w:rsid w:val="0082214C"/>
    <w:rsid w:val="0082302E"/>
    <w:rsid w:val="008266C0"/>
    <w:rsid w:val="008269D4"/>
    <w:rsid w:val="00834C75"/>
    <w:rsid w:val="0087221D"/>
    <w:rsid w:val="00873410"/>
    <w:rsid w:val="00877726"/>
    <w:rsid w:val="00891481"/>
    <w:rsid w:val="008A643A"/>
    <w:rsid w:val="008B525C"/>
    <w:rsid w:val="008C6726"/>
    <w:rsid w:val="008E2E2B"/>
    <w:rsid w:val="008F2909"/>
    <w:rsid w:val="008F370D"/>
    <w:rsid w:val="009148A5"/>
    <w:rsid w:val="0093237C"/>
    <w:rsid w:val="00943A15"/>
    <w:rsid w:val="00951CF5"/>
    <w:rsid w:val="00960B5D"/>
    <w:rsid w:val="00960F34"/>
    <w:rsid w:val="00963CED"/>
    <w:rsid w:val="0096571B"/>
    <w:rsid w:val="009969C6"/>
    <w:rsid w:val="009A03C2"/>
    <w:rsid w:val="009C1A36"/>
    <w:rsid w:val="009E3098"/>
    <w:rsid w:val="009E6544"/>
    <w:rsid w:val="00A13CF8"/>
    <w:rsid w:val="00A16F99"/>
    <w:rsid w:val="00A41459"/>
    <w:rsid w:val="00A438B4"/>
    <w:rsid w:val="00A51BD5"/>
    <w:rsid w:val="00A6651B"/>
    <w:rsid w:val="00AB1F40"/>
    <w:rsid w:val="00AB2501"/>
    <w:rsid w:val="00AD4A16"/>
    <w:rsid w:val="00AE7C77"/>
    <w:rsid w:val="00B11128"/>
    <w:rsid w:val="00B249C5"/>
    <w:rsid w:val="00B2715F"/>
    <w:rsid w:val="00B31C3C"/>
    <w:rsid w:val="00B56FA6"/>
    <w:rsid w:val="00B659EB"/>
    <w:rsid w:val="00B70AF3"/>
    <w:rsid w:val="00B813C0"/>
    <w:rsid w:val="00B859BA"/>
    <w:rsid w:val="00B940DA"/>
    <w:rsid w:val="00BA590D"/>
    <w:rsid w:val="00BB2026"/>
    <w:rsid w:val="00BB620B"/>
    <w:rsid w:val="00BD6651"/>
    <w:rsid w:val="00BE4014"/>
    <w:rsid w:val="00BF789F"/>
    <w:rsid w:val="00C11081"/>
    <w:rsid w:val="00C13A10"/>
    <w:rsid w:val="00C4516E"/>
    <w:rsid w:val="00C5170B"/>
    <w:rsid w:val="00C54936"/>
    <w:rsid w:val="00C66768"/>
    <w:rsid w:val="00C85592"/>
    <w:rsid w:val="00C861A3"/>
    <w:rsid w:val="00C8634D"/>
    <w:rsid w:val="00C93184"/>
    <w:rsid w:val="00C93EB5"/>
    <w:rsid w:val="00CA45A6"/>
    <w:rsid w:val="00CA5995"/>
    <w:rsid w:val="00CB7F99"/>
    <w:rsid w:val="00CC06D2"/>
    <w:rsid w:val="00CD1552"/>
    <w:rsid w:val="00D1621C"/>
    <w:rsid w:val="00D34217"/>
    <w:rsid w:val="00D559E4"/>
    <w:rsid w:val="00D6695C"/>
    <w:rsid w:val="00D747A8"/>
    <w:rsid w:val="00DA3B6C"/>
    <w:rsid w:val="00DB5B65"/>
    <w:rsid w:val="00DC5255"/>
    <w:rsid w:val="00DC5629"/>
    <w:rsid w:val="00DC70D2"/>
    <w:rsid w:val="00DD689E"/>
    <w:rsid w:val="00DF7CCF"/>
    <w:rsid w:val="00E31024"/>
    <w:rsid w:val="00E3494C"/>
    <w:rsid w:val="00E46C1C"/>
    <w:rsid w:val="00E57874"/>
    <w:rsid w:val="00E6154F"/>
    <w:rsid w:val="00E723E2"/>
    <w:rsid w:val="00EA7D4B"/>
    <w:rsid w:val="00EC3175"/>
    <w:rsid w:val="00EC71CB"/>
    <w:rsid w:val="00ED707C"/>
    <w:rsid w:val="00EE4649"/>
    <w:rsid w:val="00EE540A"/>
    <w:rsid w:val="00EE6303"/>
    <w:rsid w:val="00F111C7"/>
    <w:rsid w:val="00F11940"/>
    <w:rsid w:val="00F32FBD"/>
    <w:rsid w:val="00F407A6"/>
    <w:rsid w:val="00F41A34"/>
    <w:rsid w:val="00F42C18"/>
    <w:rsid w:val="00F45699"/>
    <w:rsid w:val="00F52B79"/>
    <w:rsid w:val="00F57015"/>
    <w:rsid w:val="00F570EE"/>
    <w:rsid w:val="00F71E24"/>
    <w:rsid w:val="00FA3CF1"/>
    <w:rsid w:val="00FB1EA8"/>
    <w:rsid w:val="00FF1301"/>
    <w:rsid w:val="00FF26ED"/>
    <w:rsid w:val="00FF2DA9"/>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66A05-98A5-4E01-93BA-C183B68A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38B4"/>
    <w:rPr>
      <w:rFonts w:ascii="Tahoma" w:hAnsi="Tahoma" w:cs="Tahoma"/>
      <w:sz w:val="16"/>
      <w:szCs w:val="16"/>
    </w:rPr>
  </w:style>
  <w:style w:type="table" w:styleId="TableGrid">
    <w:name w:val="Table Grid"/>
    <w:basedOn w:val="TableNormal"/>
    <w:rsid w:val="006C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1818">
      <w:bodyDiv w:val="1"/>
      <w:marLeft w:val="0"/>
      <w:marRight w:val="0"/>
      <w:marTop w:val="0"/>
      <w:marBottom w:val="0"/>
      <w:divBdr>
        <w:top w:val="none" w:sz="0" w:space="0" w:color="auto"/>
        <w:left w:val="none" w:sz="0" w:space="0" w:color="auto"/>
        <w:bottom w:val="none" w:sz="0" w:space="0" w:color="auto"/>
        <w:right w:val="none" w:sz="0" w:space="0" w:color="auto"/>
      </w:divBdr>
    </w:div>
    <w:div w:id="19417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9476-BF4B-431E-A52C-D3F03A77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9602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Description of the School</vt:lpstr>
    </vt:vector>
  </TitlesOfParts>
  <Company>Milton Keynes Council</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School</dc:title>
  <dc:subject/>
  <dc:creator>sam</dc:creator>
  <cp:keywords/>
  <cp:lastModifiedBy>Karen Broadhurst</cp:lastModifiedBy>
  <cp:revision>2</cp:revision>
  <cp:lastPrinted>2018-07-09T07:17:00Z</cp:lastPrinted>
  <dcterms:created xsi:type="dcterms:W3CDTF">2023-09-19T09:49:00Z</dcterms:created>
  <dcterms:modified xsi:type="dcterms:W3CDTF">2023-09-19T09:49:00Z</dcterms:modified>
</cp:coreProperties>
</file>